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2F9" w:rsidRDefault="00E362F9">
      <w:pPr>
        <w:pStyle w:val="24"/>
        <w:overflowPunct w:val="0"/>
        <w:adjustRightInd/>
        <w:textAlignment w:val="auto"/>
        <w:rPr>
          <w:rFonts w:eastAsia="宋体" w:hAnsi="宋体" w:cs="宋体"/>
        </w:rPr>
      </w:pPr>
    </w:p>
    <w:p w:rsidR="00E362F9" w:rsidRDefault="00E362F9">
      <w:pPr>
        <w:overflowPunct w:val="0"/>
        <w:spacing w:line="360" w:lineRule="auto"/>
        <w:rPr>
          <w:rFonts w:ascii="宋体" w:eastAsia="宋体" w:hAnsi="宋体" w:cs="宋体"/>
        </w:rPr>
      </w:pPr>
    </w:p>
    <w:p w:rsidR="00E362F9" w:rsidRDefault="00E362F9">
      <w:pPr>
        <w:overflowPunct w:val="0"/>
        <w:spacing w:line="360" w:lineRule="auto"/>
        <w:rPr>
          <w:rFonts w:ascii="宋体" w:eastAsia="宋体" w:hAnsi="宋体" w:cs="宋体"/>
          <w:sz w:val="28"/>
          <w:szCs w:val="21"/>
        </w:rPr>
      </w:pPr>
    </w:p>
    <w:p w:rsidR="00E362F9" w:rsidRDefault="00824900">
      <w:pPr>
        <w:overflowPunct w:val="0"/>
        <w:spacing w:line="360" w:lineRule="auto"/>
        <w:jc w:val="center"/>
        <w:rPr>
          <w:rFonts w:ascii="宋体" w:eastAsia="宋体" w:hAnsi="宋体" w:cs="宋体"/>
          <w:b/>
          <w:sz w:val="96"/>
          <w:szCs w:val="21"/>
        </w:rPr>
      </w:pPr>
      <w:r>
        <w:rPr>
          <w:rFonts w:ascii="宋体" w:eastAsia="宋体" w:hAnsi="宋体" w:cs="宋体" w:hint="eastAsia"/>
          <w:b/>
          <w:sz w:val="96"/>
          <w:szCs w:val="21"/>
        </w:rPr>
        <w:t>招</w:t>
      </w:r>
      <w:r>
        <w:rPr>
          <w:rFonts w:ascii="宋体" w:eastAsia="宋体" w:hAnsi="宋体" w:cs="宋体" w:hint="eastAsia"/>
          <w:b/>
          <w:sz w:val="96"/>
          <w:szCs w:val="21"/>
        </w:rPr>
        <w:t xml:space="preserve"> </w:t>
      </w:r>
      <w:r>
        <w:rPr>
          <w:rFonts w:ascii="宋体" w:eastAsia="宋体" w:hAnsi="宋体" w:cs="宋体" w:hint="eastAsia"/>
          <w:b/>
          <w:sz w:val="96"/>
          <w:szCs w:val="21"/>
        </w:rPr>
        <w:t>标</w:t>
      </w:r>
      <w:r>
        <w:rPr>
          <w:rFonts w:ascii="宋体" w:eastAsia="宋体" w:hAnsi="宋体" w:cs="宋体" w:hint="eastAsia"/>
          <w:b/>
          <w:sz w:val="96"/>
          <w:szCs w:val="21"/>
        </w:rPr>
        <w:t xml:space="preserve"> </w:t>
      </w:r>
      <w:r>
        <w:rPr>
          <w:rFonts w:ascii="宋体" w:eastAsia="宋体" w:hAnsi="宋体" w:cs="宋体" w:hint="eastAsia"/>
          <w:b/>
          <w:sz w:val="96"/>
          <w:szCs w:val="21"/>
        </w:rPr>
        <w:t>文</w:t>
      </w:r>
      <w:r>
        <w:rPr>
          <w:rFonts w:ascii="宋体" w:eastAsia="宋体" w:hAnsi="宋体" w:cs="宋体" w:hint="eastAsia"/>
          <w:b/>
          <w:sz w:val="96"/>
          <w:szCs w:val="21"/>
        </w:rPr>
        <w:t xml:space="preserve"> </w:t>
      </w:r>
      <w:r>
        <w:rPr>
          <w:rFonts w:ascii="宋体" w:eastAsia="宋体" w:hAnsi="宋体" w:cs="宋体" w:hint="eastAsia"/>
          <w:b/>
          <w:sz w:val="96"/>
          <w:szCs w:val="21"/>
        </w:rPr>
        <w:t>件</w:t>
      </w:r>
    </w:p>
    <w:p w:rsidR="00E362F9" w:rsidRDefault="00E362F9">
      <w:pPr>
        <w:overflowPunct w:val="0"/>
        <w:spacing w:line="360" w:lineRule="auto"/>
        <w:jc w:val="center"/>
        <w:rPr>
          <w:rFonts w:ascii="宋体" w:eastAsia="宋体" w:hAnsi="宋体" w:cs="宋体"/>
        </w:rPr>
      </w:pPr>
    </w:p>
    <w:p w:rsidR="00E362F9" w:rsidRDefault="00E362F9">
      <w:pPr>
        <w:overflowPunct w:val="0"/>
        <w:spacing w:line="360" w:lineRule="auto"/>
        <w:jc w:val="center"/>
        <w:rPr>
          <w:rFonts w:ascii="宋体" w:eastAsia="宋体" w:hAnsi="宋体" w:cs="宋体"/>
        </w:rPr>
      </w:pPr>
    </w:p>
    <w:p w:rsidR="00E362F9" w:rsidRDefault="00E362F9">
      <w:pPr>
        <w:overflowPunct w:val="0"/>
        <w:spacing w:line="360" w:lineRule="auto"/>
        <w:jc w:val="left"/>
        <w:rPr>
          <w:rFonts w:ascii="宋体" w:eastAsia="宋体" w:hAnsi="宋体" w:cs="宋体"/>
          <w:b/>
          <w:bCs/>
          <w:sz w:val="32"/>
          <w:szCs w:val="22"/>
        </w:rPr>
      </w:pPr>
    </w:p>
    <w:p w:rsidR="00E362F9" w:rsidRDefault="00E362F9">
      <w:pPr>
        <w:overflowPunct w:val="0"/>
        <w:spacing w:line="360" w:lineRule="auto"/>
        <w:jc w:val="left"/>
        <w:rPr>
          <w:rFonts w:ascii="宋体" w:eastAsia="宋体" w:hAnsi="宋体" w:cs="宋体"/>
          <w:b/>
          <w:bCs/>
          <w:sz w:val="32"/>
          <w:szCs w:val="22"/>
        </w:rPr>
      </w:pPr>
    </w:p>
    <w:p w:rsidR="00E362F9" w:rsidRDefault="00E362F9">
      <w:pPr>
        <w:overflowPunct w:val="0"/>
        <w:spacing w:line="360" w:lineRule="auto"/>
        <w:jc w:val="left"/>
        <w:rPr>
          <w:rFonts w:ascii="宋体" w:eastAsia="宋体" w:hAnsi="宋体" w:cs="宋体"/>
          <w:b/>
          <w:bCs/>
          <w:sz w:val="32"/>
          <w:szCs w:val="22"/>
        </w:rPr>
      </w:pPr>
    </w:p>
    <w:p w:rsidR="00E362F9" w:rsidRDefault="00E362F9">
      <w:pPr>
        <w:overflowPunct w:val="0"/>
        <w:spacing w:line="360" w:lineRule="auto"/>
        <w:jc w:val="left"/>
        <w:rPr>
          <w:rFonts w:ascii="宋体" w:eastAsia="宋体" w:hAnsi="宋体" w:cs="宋体"/>
          <w:b/>
          <w:bCs/>
          <w:sz w:val="32"/>
          <w:szCs w:val="22"/>
        </w:rPr>
      </w:pPr>
    </w:p>
    <w:p w:rsidR="00E362F9" w:rsidRDefault="00824900">
      <w:pPr>
        <w:overflowPunct w:val="0"/>
        <w:spacing w:line="360" w:lineRule="auto"/>
        <w:ind w:firstLineChars="800" w:firstLine="2570"/>
        <w:jc w:val="left"/>
        <w:rPr>
          <w:rFonts w:ascii="宋体" w:eastAsia="宋体" w:hAnsi="宋体" w:cs="宋体"/>
          <w:b/>
          <w:bCs/>
          <w:sz w:val="32"/>
          <w:szCs w:val="22"/>
        </w:rPr>
      </w:pPr>
      <w:r>
        <w:rPr>
          <w:rFonts w:ascii="宋体" w:eastAsia="宋体" w:hAnsi="宋体" w:cs="宋体" w:hint="eastAsia"/>
          <w:b/>
          <w:bCs/>
          <w:sz w:val="32"/>
          <w:szCs w:val="22"/>
        </w:rPr>
        <w:t>采</w:t>
      </w:r>
      <w:r>
        <w:rPr>
          <w:rFonts w:ascii="宋体" w:eastAsia="宋体" w:hAnsi="宋体" w:cs="宋体" w:hint="eastAsia"/>
          <w:b/>
          <w:bCs/>
          <w:sz w:val="32"/>
          <w:szCs w:val="22"/>
        </w:rPr>
        <w:t xml:space="preserve"> </w:t>
      </w:r>
      <w:r>
        <w:rPr>
          <w:rFonts w:ascii="宋体" w:eastAsia="宋体" w:hAnsi="宋体" w:cs="宋体" w:hint="eastAsia"/>
          <w:b/>
          <w:bCs/>
          <w:sz w:val="32"/>
          <w:szCs w:val="22"/>
        </w:rPr>
        <w:t>购</w:t>
      </w:r>
      <w:r>
        <w:rPr>
          <w:rFonts w:ascii="宋体" w:eastAsia="宋体" w:hAnsi="宋体" w:cs="宋体" w:hint="eastAsia"/>
          <w:b/>
          <w:bCs/>
          <w:sz w:val="32"/>
          <w:szCs w:val="22"/>
        </w:rPr>
        <w:t xml:space="preserve"> </w:t>
      </w:r>
      <w:r>
        <w:rPr>
          <w:rFonts w:ascii="宋体" w:eastAsia="宋体" w:hAnsi="宋体" w:cs="宋体" w:hint="eastAsia"/>
          <w:b/>
          <w:bCs/>
          <w:sz w:val="32"/>
          <w:szCs w:val="22"/>
        </w:rPr>
        <w:t>人：苏州市盲聋学校</w:t>
      </w:r>
    </w:p>
    <w:p w:rsidR="00E362F9" w:rsidRDefault="00824900">
      <w:pPr>
        <w:overflowPunct w:val="0"/>
        <w:spacing w:line="360" w:lineRule="auto"/>
        <w:ind w:firstLineChars="800" w:firstLine="2570"/>
        <w:jc w:val="left"/>
        <w:rPr>
          <w:rFonts w:ascii="宋体" w:eastAsia="宋体" w:hAnsi="宋体" w:cs="宋体"/>
          <w:b/>
          <w:bCs/>
          <w:sz w:val="32"/>
          <w:szCs w:val="22"/>
        </w:rPr>
      </w:pPr>
      <w:r>
        <w:rPr>
          <w:rFonts w:ascii="宋体" w:eastAsia="宋体" w:hAnsi="宋体" w:cs="宋体" w:hint="eastAsia"/>
          <w:b/>
          <w:bCs/>
          <w:sz w:val="32"/>
          <w:szCs w:val="22"/>
        </w:rPr>
        <w:t>采购内容：印刷制品服务商</w:t>
      </w:r>
    </w:p>
    <w:p w:rsidR="00E362F9" w:rsidRDefault="00824900">
      <w:pPr>
        <w:overflowPunct w:val="0"/>
        <w:spacing w:line="360" w:lineRule="auto"/>
        <w:ind w:firstLineChars="800" w:firstLine="2570"/>
        <w:jc w:val="left"/>
        <w:rPr>
          <w:rFonts w:ascii="宋体" w:eastAsia="宋体" w:hAnsi="宋体" w:cs="宋体"/>
          <w:b/>
          <w:bCs/>
          <w:sz w:val="32"/>
          <w:szCs w:val="22"/>
        </w:rPr>
      </w:pPr>
      <w:r>
        <w:rPr>
          <w:rFonts w:ascii="宋体" w:eastAsia="宋体" w:hAnsi="宋体" w:cs="宋体" w:hint="eastAsia"/>
          <w:b/>
          <w:bCs/>
          <w:sz w:val="32"/>
          <w:szCs w:val="22"/>
        </w:rPr>
        <w:t>项目类别：服务类</w:t>
      </w:r>
    </w:p>
    <w:p w:rsidR="00E362F9" w:rsidRDefault="00E362F9">
      <w:pPr>
        <w:overflowPunct w:val="0"/>
        <w:spacing w:line="360" w:lineRule="auto"/>
        <w:rPr>
          <w:rFonts w:ascii="宋体" w:eastAsia="宋体" w:hAnsi="宋体" w:cs="宋体"/>
        </w:rPr>
      </w:pPr>
    </w:p>
    <w:p w:rsidR="00E362F9" w:rsidRDefault="00E362F9">
      <w:pPr>
        <w:overflowPunct w:val="0"/>
        <w:spacing w:line="360" w:lineRule="auto"/>
        <w:rPr>
          <w:rFonts w:ascii="宋体" w:eastAsia="宋体" w:hAnsi="宋体" w:cs="宋体"/>
        </w:rPr>
      </w:pPr>
    </w:p>
    <w:p w:rsidR="00E362F9" w:rsidRDefault="00E362F9">
      <w:pPr>
        <w:overflowPunct w:val="0"/>
        <w:spacing w:line="360" w:lineRule="auto"/>
        <w:rPr>
          <w:rFonts w:ascii="宋体" w:eastAsia="宋体" w:hAnsi="宋体" w:cs="宋体"/>
        </w:rPr>
      </w:pPr>
    </w:p>
    <w:p w:rsidR="00E362F9" w:rsidRDefault="00E362F9">
      <w:pPr>
        <w:overflowPunct w:val="0"/>
        <w:spacing w:line="360" w:lineRule="auto"/>
        <w:rPr>
          <w:rFonts w:ascii="宋体" w:eastAsia="宋体" w:hAnsi="宋体" w:cs="宋体"/>
          <w:b/>
        </w:rPr>
      </w:pPr>
    </w:p>
    <w:p w:rsidR="00E362F9" w:rsidRDefault="00E362F9">
      <w:pPr>
        <w:overflowPunct w:val="0"/>
        <w:spacing w:line="360" w:lineRule="auto"/>
        <w:rPr>
          <w:rFonts w:ascii="宋体" w:eastAsia="宋体" w:hAnsi="宋体" w:cs="宋体"/>
          <w:b/>
        </w:rPr>
      </w:pPr>
    </w:p>
    <w:p w:rsidR="00E362F9" w:rsidRDefault="00824900">
      <w:pPr>
        <w:overflowPunct w:val="0"/>
        <w:spacing w:line="360" w:lineRule="auto"/>
        <w:jc w:val="center"/>
        <w:rPr>
          <w:rFonts w:ascii="宋体" w:eastAsia="宋体" w:hAnsi="宋体" w:cs="宋体"/>
          <w:b/>
          <w:bCs/>
          <w:sz w:val="32"/>
          <w:szCs w:val="22"/>
        </w:rPr>
      </w:pPr>
      <w:r>
        <w:rPr>
          <w:rFonts w:ascii="宋体" w:eastAsia="宋体" w:hAnsi="宋体" w:cs="宋体" w:hint="eastAsia"/>
          <w:b/>
          <w:bCs/>
          <w:sz w:val="32"/>
          <w:szCs w:val="22"/>
        </w:rPr>
        <w:t>苏州市盲聋学校</w:t>
      </w:r>
    </w:p>
    <w:p w:rsidR="00E362F9" w:rsidRDefault="00824900">
      <w:pPr>
        <w:overflowPunct w:val="0"/>
        <w:spacing w:line="360" w:lineRule="auto"/>
        <w:jc w:val="center"/>
        <w:rPr>
          <w:rFonts w:ascii="宋体" w:eastAsia="宋体" w:hAnsi="宋体" w:cs="宋体"/>
          <w:b/>
          <w:sz w:val="32"/>
        </w:rPr>
      </w:pPr>
      <w:r>
        <w:rPr>
          <w:rFonts w:ascii="宋体" w:eastAsia="宋体" w:hAnsi="宋体" w:cs="宋体" w:hint="eastAsia"/>
          <w:b/>
          <w:sz w:val="32"/>
        </w:rPr>
        <w:t>二○二一年四月</w:t>
      </w:r>
    </w:p>
    <w:p w:rsidR="00E362F9" w:rsidRDefault="00E362F9">
      <w:pPr>
        <w:overflowPunct w:val="0"/>
        <w:spacing w:line="360" w:lineRule="auto"/>
        <w:jc w:val="center"/>
        <w:rPr>
          <w:rFonts w:ascii="宋体" w:eastAsia="宋体" w:hAnsi="宋体" w:cs="宋体"/>
          <w:b/>
          <w:sz w:val="32"/>
        </w:rPr>
      </w:pPr>
    </w:p>
    <w:p w:rsidR="00E362F9" w:rsidRDefault="00E362F9">
      <w:pPr>
        <w:pStyle w:val="a0"/>
        <w:overflowPunct w:val="0"/>
        <w:spacing w:line="360" w:lineRule="auto"/>
        <w:ind w:firstLine="0"/>
        <w:jc w:val="both"/>
        <w:rPr>
          <w:rFonts w:ascii="宋体" w:eastAsia="宋体" w:hAnsi="宋体" w:cs="宋体"/>
          <w:b/>
          <w:sz w:val="52"/>
        </w:rPr>
        <w:sectPr w:rsidR="00E362F9">
          <w:headerReference w:type="default" r:id="rId9"/>
          <w:footerReference w:type="even" r:id="rId10"/>
          <w:footerReference w:type="default" r:id="rId11"/>
          <w:pgSz w:w="11906" w:h="16838"/>
          <w:pgMar w:top="1134" w:right="1134" w:bottom="1134" w:left="1134" w:header="851" w:footer="992" w:gutter="0"/>
          <w:pgNumType w:start="0"/>
          <w:cols w:space="720"/>
          <w:titlePg/>
          <w:docGrid w:linePitch="380" w:charSpace="-5735"/>
        </w:sectPr>
      </w:pPr>
    </w:p>
    <w:p w:rsidR="00E362F9" w:rsidRDefault="00E362F9">
      <w:pPr>
        <w:pStyle w:val="a0"/>
        <w:overflowPunct w:val="0"/>
        <w:spacing w:line="360" w:lineRule="auto"/>
        <w:ind w:firstLine="0"/>
        <w:jc w:val="center"/>
        <w:rPr>
          <w:rFonts w:ascii="宋体" w:eastAsia="宋体" w:hAnsi="宋体" w:cs="宋体"/>
          <w:b/>
          <w:sz w:val="52"/>
        </w:rPr>
      </w:pPr>
    </w:p>
    <w:p w:rsidR="00E362F9" w:rsidRDefault="00824900">
      <w:pPr>
        <w:pStyle w:val="a0"/>
        <w:overflowPunct w:val="0"/>
        <w:spacing w:line="360" w:lineRule="auto"/>
        <w:ind w:firstLine="0"/>
        <w:jc w:val="center"/>
        <w:rPr>
          <w:rFonts w:ascii="宋体" w:eastAsia="宋体" w:hAnsi="宋体" w:cs="宋体"/>
          <w:b/>
          <w:sz w:val="52"/>
        </w:rPr>
      </w:pPr>
      <w:r>
        <w:rPr>
          <w:rFonts w:ascii="宋体" w:eastAsia="宋体" w:hAnsi="宋体" w:cs="宋体" w:hint="eastAsia"/>
          <w:b/>
          <w:sz w:val="52"/>
        </w:rPr>
        <w:t>总目录</w:t>
      </w:r>
    </w:p>
    <w:p w:rsidR="00E362F9" w:rsidRDefault="00E362F9">
      <w:pPr>
        <w:pStyle w:val="a0"/>
        <w:overflowPunct w:val="0"/>
        <w:spacing w:line="360" w:lineRule="auto"/>
        <w:ind w:firstLine="0"/>
        <w:jc w:val="both"/>
        <w:rPr>
          <w:rFonts w:ascii="宋体" w:eastAsia="宋体" w:hAnsi="宋体" w:cs="宋体"/>
          <w:sz w:val="30"/>
        </w:rPr>
      </w:pPr>
    </w:p>
    <w:p w:rsidR="00E362F9" w:rsidRDefault="00824900" w:rsidP="00DE55FE">
      <w:pPr>
        <w:spacing w:line="360" w:lineRule="auto"/>
        <w:ind w:firstLineChars="281" w:firstLine="787"/>
        <w:rPr>
          <w:rFonts w:ascii="仿宋" w:eastAsia="仿宋" w:hAnsi="仿宋"/>
          <w:sz w:val="28"/>
          <w:szCs w:val="28"/>
        </w:rPr>
      </w:pPr>
      <w:r>
        <w:rPr>
          <w:rFonts w:ascii="仿宋" w:eastAsia="仿宋" w:hAnsi="仿宋" w:hint="eastAsia"/>
          <w:sz w:val="28"/>
          <w:szCs w:val="28"/>
        </w:rPr>
        <w:t>第一章：招标说明</w:t>
      </w:r>
    </w:p>
    <w:p w:rsidR="00E362F9" w:rsidRDefault="00824900" w:rsidP="00DE55FE">
      <w:pPr>
        <w:spacing w:line="360" w:lineRule="auto"/>
        <w:ind w:firstLineChars="281" w:firstLine="787"/>
        <w:rPr>
          <w:rFonts w:ascii="仿宋" w:eastAsia="仿宋" w:hAnsi="仿宋"/>
          <w:sz w:val="28"/>
          <w:szCs w:val="28"/>
        </w:rPr>
      </w:pPr>
      <w:r>
        <w:rPr>
          <w:rFonts w:ascii="仿宋" w:eastAsia="仿宋" w:hAnsi="仿宋" w:hint="eastAsia"/>
          <w:sz w:val="28"/>
          <w:szCs w:val="28"/>
        </w:rPr>
        <w:t>第二章：投标文件格式</w:t>
      </w:r>
    </w:p>
    <w:p w:rsidR="00E362F9" w:rsidRDefault="00824900" w:rsidP="00DE55FE">
      <w:pPr>
        <w:spacing w:line="360" w:lineRule="auto"/>
        <w:ind w:firstLineChars="281" w:firstLine="787"/>
        <w:rPr>
          <w:rFonts w:ascii="仿宋" w:eastAsia="仿宋" w:hAnsi="仿宋"/>
          <w:sz w:val="28"/>
          <w:szCs w:val="28"/>
        </w:rPr>
      </w:pPr>
      <w:r>
        <w:rPr>
          <w:rFonts w:ascii="仿宋" w:eastAsia="仿宋" w:hAnsi="仿宋" w:hint="eastAsia"/>
          <w:sz w:val="28"/>
          <w:szCs w:val="28"/>
        </w:rPr>
        <w:t>第三章：招标书</w:t>
      </w:r>
    </w:p>
    <w:p w:rsidR="00E362F9" w:rsidRDefault="00824900" w:rsidP="00DE55FE">
      <w:pPr>
        <w:spacing w:line="360" w:lineRule="auto"/>
        <w:ind w:firstLineChars="281" w:firstLine="787"/>
        <w:rPr>
          <w:rFonts w:ascii="仿宋" w:eastAsia="仿宋" w:hAnsi="仿宋"/>
          <w:sz w:val="28"/>
          <w:szCs w:val="28"/>
        </w:rPr>
      </w:pPr>
      <w:r>
        <w:rPr>
          <w:rFonts w:ascii="仿宋" w:eastAsia="仿宋" w:hAnsi="仿宋" w:hint="eastAsia"/>
          <w:sz w:val="28"/>
          <w:szCs w:val="28"/>
        </w:rPr>
        <w:t>第四章：投标文件要求</w:t>
      </w:r>
    </w:p>
    <w:p w:rsidR="00E362F9" w:rsidRDefault="00824900" w:rsidP="00DE55FE">
      <w:pPr>
        <w:spacing w:line="360" w:lineRule="auto"/>
        <w:ind w:firstLineChars="281" w:firstLine="787"/>
        <w:rPr>
          <w:rFonts w:ascii="仿宋" w:eastAsia="仿宋" w:hAnsi="仿宋"/>
          <w:sz w:val="28"/>
          <w:szCs w:val="28"/>
        </w:rPr>
      </w:pPr>
      <w:r>
        <w:rPr>
          <w:rFonts w:ascii="仿宋" w:eastAsia="仿宋" w:hAnsi="仿宋" w:hint="eastAsia"/>
          <w:sz w:val="28"/>
          <w:szCs w:val="28"/>
        </w:rPr>
        <w:t>第五章：评分标准</w:t>
      </w:r>
    </w:p>
    <w:p w:rsidR="00E362F9" w:rsidRDefault="00E362F9">
      <w:pPr>
        <w:pStyle w:val="a0"/>
        <w:overflowPunct w:val="0"/>
        <w:spacing w:line="360" w:lineRule="auto"/>
        <w:ind w:firstLine="0"/>
        <w:rPr>
          <w:rFonts w:ascii="宋体" w:eastAsia="宋体" w:hAnsi="宋体" w:cs="宋体"/>
          <w:sz w:val="30"/>
        </w:rPr>
      </w:pPr>
    </w:p>
    <w:p w:rsidR="00E362F9" w:rsidRDefault="00E362F9">
      <w:pPr>
        <w:pStyle w:val="2"/>
        <w:spacing w:line="360" w:lineRule="auto"/>
        <w:jc w:val="center"/>
        <w:rPr>
          <w:rStyle w:val="1Char"/>
          <w:rFonts w:ascii="宋体" w:hAnsi="宋体" w:cs="宋体"/>
          <w:b w:val="0"/>
        </w:rPr>
        <w:sectPr w:rsidR="00E362F9">
          <w:footerReference w:type="default" r:id="rId12"/>
          <w:footerReference w:type="first" r:id="rId13"/>
          <w:pgSz w:w="11906" w:h="16838"/>
          <w:pgMar w:top="1134" w:right="1134" w:bottom="1134" w:left="1134" w:header="851" w:footer="992" w:gutter="0"/>
          <w:pgNumType w:start="0"/>
          <w:cols w:space="720"/>
          <w:titlePg/>
          <w:docGrid w:linePitch="380" w:charSpace="-5735"/>
        </w:sectPr>
      </w:pPr>
    </w:p>
    <w:p w:rsidR="00E362F9" w:rsidRDefault="00824900">
      <w:pPr>
        <w:widowControl/>
        <w:spacing w:line="360" w:lineRule="auto"/>
        <w:jc w:val="center"/>
        <w:rPr>
          <w:rFonts w:ascii="仿宋" w:eastAsia="仿宋" w:hAnsi="仿宋" w:cs="仿宋"/>
          <w:b/>
          <w:bCs/>
          <w:spacing w:val="6"/>
          <w:kern w:val="28"/>
          <w:sz w:val="28"/>
          <w:szCs w:val="28"/>
        </w:rPr>
      </w:pPr>
      <w:r>
        <w:rPr>
          <w:rFonts w:ascii="仿宋" w:eastAsia="仿宋" w:hAnsi="仿宋" w:cs="仿宋" w:hint="eastAsia"/>
          <w:b/>
          <w:bCs/>
          <w:spacing w:val="6"/>
          <w:kern w:val="28"/>
          <w:sz w:val="28"/>
          <w:szCs w:val="28"/>
        </w:rPr>
        <w:lastRenderedPageBreak/>
        <w:t>第一章</w:t>
      </w:r>
      <w:r>
        <w:rPr>
          <w:rFonts w:ascii="仿宋" w:eastAsia="仿宋" w:hAnsi="仿宋" w:cs="仿宋" w:hint="eastAsia"/>
          <w:b/>
          <w:bCs/>
          <w:spacing w:val="6"/>
          <w:kern w:val="28"/>
          <w:sz w:val="28"/>
          <w:szCs w:val="28"/>
        </w:rPr>
        <w:t xml:space="preserve"> </w:t>
      </w:r>
      <w:r>
        <w:rPr>
          <w:rFonts w:ascii="仿宋" w:eastAsia="仿宋" w:hAnsi="仿宋" w:cs="仿宋" w:hint="eastAsia"/>
          <w:b/>
          <w:bCs/>
          <w:spacing w:val="6"/>
          <w:kern w:val="28"/>
          <w:sz w:val="28"/>
          <w:szCs w:val="28"/>
        </w:rPr>
        <w:t>招标说明</w:t>
      </w:r>
    </w:p>
    <w:p w:rsidR="00E362F9" w:rsidRDefault="00824900">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苏州市盲聋学校就其所需的印刷制品服务商项目的采购进行公开招标，欢迎有资格的供应商前来参加投标。</w:t>
      </w:r>
    </w:p>
    <w:p w:rsidR="00E362F9" w:rsidRDefault="00824900">
      <w:pPr>
        <w:tabs>
          <w:tab w:val="left" w:pos="5944"/>
        </w:tabs>
        <w:spacing w:line="360" w:lineRule="auto"/>
        <w:ind w:firstLineChars="191" w:firstLine="537"/>
        <w:rPr>
          <w:rFonts w:ascii="仿宋" w:eastAsia="仿宋" w:hAnsi="仿宋" w:cs="仿宋"/>
          <w:b/>
          <w:kern w:val="0"/>
          <w:sz w:val="28"/>
          <w:szCs w:val="28"/>
        </w:rPr>
      </w:pPr>
      <w:r>
        <w:rPr>
          <w:rFonts w:ascii="仿宋" w:eastAsia="仿宋" w:hAnsi="仿宋" w:cs="仿宋" w:hint="eastAsia"/>
          <w:b/>
          <w:kern w:val="0"/>
          <w:sz w:val="28"/>
          <w:szCs w:val="28"/>
        </w:rPr>
        <w:t>一、采购项目基本概况</w:t>
      </w:r>
      <w:r>
        <w:rPr>
          <w:rFonts w:ascii="仿宋" w:eastAsia="仿宋" w:hAnsi="仿宋" w:cs="仿宋" w:hint="eastAsia"/>
          <w:b/>
          <w:kern w:val="0"/>
          <w:sz w:val="28"/>
          <w:szCs w:val="28"/>
        </w:rPr>
        <w:tab/>
      </w:r>
    </w:p>
    <w:p w:rsidR="00E362F9" w:rsidRDefault="00824900" w:rsidP="00DE55FE">
      <w:pPr>
        <w:spacing w:line="360" w:lineRule="auto"/>
        <w:ind w:firstLineChars="191" w:firstLine="535"/>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hint="eastAsia"/>
          <w:kern w:val="0"/>
          <w:sz w:val="28"/>
          <w:szCs w:val="28"/>
        </w:rPr>
        <w:t>、采购项目名称：印刷制品服务商。</w:t>
      </w:r>
    </w:p>
    <w:p w:rsidR="00E362F9" w:rsidRDefault="00824900" w:rsidP="00DE55FE">
      <w:pPr>
        <w:spacing w:line="360" w:lineRule="auto"/>
        <w:ind w:firstLineChars="191" w:firstLine="535"/>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hint="eastAsia"/>
          <w:kern w:val="0"/>
          <w:sz w:val="28"/>
          <w:szCs w:val="28"/>
        </w:rPr>
        <w:t>、采购编号：</w:t>
      </w:r>
      <w:r>
        <w:rPr>
          <w:rFonts w:ascii="仿宋" w:eastAsia="仿宋" w:hAnsi="仿宋" w:cs="仿宋"/>
          <w:kern w:val="0"/>
          <w:sz w:val="28"/>
          <w:szCs w:val="28"/>
        </w:rPr>
        <w:t>SZML2021-S-C-002</w:t>
      </w:r>
    </w:p>
    <w:p w:rsidR="00E362F9" w:rsidRDefault="00824900" w:rsidP="00DE55FE">
      <w:pPr>
        <w:spacing w:line="360" w:lineRule="auto"/>
        <w:ind w:firstLineChars="191" w:firstLine="535"/>
        <w:rPr>
          <w:rFonts w:ascii="仿宋" w:eastAsia="仿宋" w:hAnsi="仿宋" w:cs="仿宋"/>
          <w:kern w:val="0"/>
          <w:sz w:val="28"/>
          <w:szCs w:val="28"/>
        </w:rPr>
      </w:pPr>
      <w:r>
        <w:rPr>
          <w:rFonts w:ascii="仿宋" w:eastAsia="仿宋" w:hAnsi="仿宋" w:cs="仿宋" w:hint="eastAsia"/>
          <w:kern w:val="0"/>
          <w:sz w:val="28"/>
          <w:szCs w:val="28"/>
        </w:rPr>
        <w:t>3</w:t>
      </w:r>
      <w:r>
        <w:rPr>
          <w:rFonts w:ascii="仿宋" w:eastAsia="仿宋" w:hAnsi="仿宋" w:cs="仿宋" w:hint="eastAsia"/>
          <w:kern w:val="0"/>
          <w:sz w:val="28"/>
          <w:szCs w:val="28"/>
        </w:rPr>
        <w:t>、服务期限：自签订合同之日起</w:t>
      </w:r>
      <w:r>
        <w:rPr>
          <w:rFonts w:ascii="仿宋" w:eastAsia="仿宋" w:hAnsi="仿宋" w:cs="仿宋" w:hint="eastAsia"/>
          <w:kern w:val="0"/>
          <w:sz w:val="28"/>
          <w:szCs w:val="28"/>
        </w:rPr>
        <w:t>1</w:t>
      </w:r>
      <w:r>
        <w:rPr>
          <w:rFonts w:ascii="仿宋" w:eastAsia="仿宋" w:hAnsi="仿宋" w:cs="仿宋" w:hint="eastAsia"/>
          <w:kern w:val="0"/>
          <w:sz w:val="28"/>
          <w:szCs w:val="28"/>
        </w:rPr>
        <w:t>年。</w:t>
      </w:r>
    </w:p>
    <w:p w:rsidR="00E362F9" w:rsidRDefault="00824900" w:rsidP="00DE55FE">
      <w:pPr>
        <w:spacing w:line="360" w:lineRule="auto"/>
        <w:ind w:firstLineChars="191" w:firstLine="535"/>
        <w:rPr>
          <w:rFonts w:ascii="仿宋" w:eastAsia="仿宋" w:hAnsi="仿宋" w:cs="仿宋"/>
          <w:kern w:val="0"/>
          <w:sz w:val="28"/>
          <w:szCs w:val="28"/>
        </w:rPr>
      </w:pPr>
      <w:r>
        <w:rPr>
          <w:rFonts w:ascii="仿宋" w:eastAsia="仿宋" w:hAnsi="仿宋" w:cs="仿宋" w:hint="eastAsia"/>
          <w:kern w:val="0"/>
          <w:sz w:val="28"/>
          <w:szCs w:val="28"/>
        </w:rPr>
        <w:t>4</w:t>
      </w:r>
      <w:r>
        <w:rPr>
          <w:rFonts w:ascii="仿宋" w:eastAsia="仿宋" w:hAnsi="仿宋" w:cs="仿宋" w:hint="eastAsia"/>
          <w:kern w:val="0"/>
          <w:sz w:val="28"/>
          <w:szCs w:val="28"/>
        </w:rPr>
        <w:t>、采购预算金额：无。</w:t>
      </w:r>
    </w:p>
    <w:p w:rsidR="00E362F9" w:rsidRDefault="00824900" w:rsidP="00DE55FE">
      <w:pPr>
        <w:spacing w:line="360" w:lineRule="auto"/>
        <w:ind w:firstLineChars="191" w:firstLine="535"/>
        <w:rPr>
          <w:rFonts w:ascii="仿宋" w:eastAsia="仿宋" w:hAnsi="仿宋" w:cs="仿宋"/>
          <w:kern w:val="0"/>
          <w:sz w:val="28"/>
          <w:szCs w:val="28"/>
        </w:rPr>
      </w:pPr>
      <w:r>
        <w:rPr>
          <w:rFonts w:ascii="仿宋" w:eastAsia="仿宋" w:hAnsi="仿宋" w:cs="仿宋" w:hint="eastAsia"/>
          <w:kern w:val="0"/>
          <w:sz w:val="28"/>
          <w:szCs w:val="28"/>
        </w:rPr>
        <w:t>5</w:t>
      </w:r>
      <w:r>
        <w:rPr>
          <w:rFonts w:ascii="仿宋" w:eastAsia="仿宋" w:hAnsi="仿宋" w:cs="仿宋" w:hint="eastAsia"/>
          <w:kern w:val="0"/>
          <w:sz w:val="28"/>
          <w:szCs w:val="28"/>
        </w:rPr>
        <w:t>、采购需求：详见招标文件。</w:t>
      </w:r>
    </w:p>
    <w:p w:rsidR="00E362F9" w:rsidRDefault="00824900" w:rsidP="00DE55FE">
      <w:pPr>
        <w:spacing w:line="360" w:lineRule="auto"/>
        <w:ind w:firstLineChars="191" w:firstLine="535"/>
        <w:rPr>
          <w:rFonts w:ascii="仿宋" w:eastAsia="仿宋" w:hAnsi="仿宋" w:cs="仿宋"/>
          <w:kern w:val="0"/>
          <w:sz w:val="28"/>
          <w:szCs w:val="28"/>
        </w:rPr>
      </w:pPr>
      <w:r>
        <w:rPr>
          <w:rFonts w:ascii="仿宋" w:eastAsia="仿宋" w:hAnsi="仿宋" w:cs="仿宋" w:hint="eastAsia"/>
          <w:kern w:val="0"/>
          <w:sz w:val="28"/>
          <w:szCs w:val="28"/>
        </w:rPr>
        <w:t>6</w:t>
      </w:r>
      <w:r>
        <w:rPr>
          <w:rFonts w:ascii="仿宋" w:eastAsia="仿宋" w:hAnsi="仿宋" w:cs="仿宋" w:hint="eastAsia"/>
          <w:kern w:val="0"/>
          <w:sz w:val="28"/>
          <w:szCs w:val="28"/>
        </w:rPr>
        <w:t>、拟招标数量</w:t>
      </w:r>
      <w:r>
        <w:rPr>
          <w:rFonts w:ascii="仿宋" w:eastAsia="仿宋" w:hAnsi="仿宋" w:cs="仿宋" w:hint="eastAsia"/>
          <w:color w:val="FF0000"/>
          <w:kern w:val="0"/>
          <w:sz w:val="28"/>
          <w:szCs w:val="28"/>
        </w:rPr>
        <w:t>：</w:t>
      </w:r>
      <w:r>
        <w:rPr>
          <w:rFonts w:ascii="仿宋" w:eastAsia="仿宋" w:hAnsi="仿宋" w:cs="仿宋"/>
          <w:color w:val="FF0000"/>
          <w:kern w:val="0"/>
          <w:sz w:val="28"/>
          <w:szCs w:val="28"/>
        </w:rPr>
        <w:t>5</w:t>
      </w:r>
      <w:r>
        <w:rPr>
          <w:rFonts w:ascii="仿宋" w:eastAsia="仿宋" w:hAnsi="仿宋" w:cs="仿宋" w:hint="eastAsia"/>
          <w:color w:val="FF0000"/>
          <w:kern w:val="0"/>
          <w:sz w:val="28"/>
          <w:szCs w:val="28"/>
        </w:rPr>
        <w:t>家。</w:t>
      </w:r>
    </w:p>
    <w:p w:rsidR="00E362F9" w:rsidRDefault="00824900" w:rsidP="00DE55FE">
      <w:pPr>
        <w:spacing w:line="360" w:lineRule="auto"/>
        <w:ind w:firstLineChars="191" w:firstLine="535"/>
        <w:rPr>
          <w:rFonts w:ascii="仿宋" w:eastAsia="仿宋" w:hAnsi="仿宋" w:cs="仿宋"/>
          <w:color w:val="000000"/>
          <w:kern w:val="0"/>
          <w:sz w:val="28"/>
          <w:szCs w:val="28"/>
        </w:rPr>
      </w:pPr>
      <w:r>
        <w:rPr>
          <w:rFonts w:ascii="仿宋" w:eastAsia="仿宋" w:hAnsi="仿宋" w:cs="仿宋" w:hint="eastAsia"/>
          <w:color w:val="000000"/>
          <w:kern w:val="0"/>
          <w:sz w:val="28"/>
          <w:szCs w:val="28"/>
        </w:rPr>
        <w:t>7</w:t>
      </w:r>
      <w:r>
        <w:rPr>
          <w:rFonts w:ascii="仿宋" w:eastAsia="仿宋" w:hAnsi="仿宋" w:cs="仿宋" w:hint="eastAsia"/>
          <w:color w:val="000000"/>
          <w:kern w:val="0"/>
          <w:sz w:val="28"/>
          <w:szCs w:val="28"/>
        </w:rPr>
        <w:t>、本项目不接受联合体参加。</w:t>
      </w:r>
    </w:p>
    <w:p w:rsidR="00E362F9" w:rsidRDefault="00824900" w:rsidP="00DE55FE">
      <w:pPr>
        <w:spacing w:line="360" w:lineRule="auto"/>
        <w:ind w:firstLineChars="191" w:firstLine="535"/>
        <w:rPr>
          <w:rFonts w:ascii="仿宋" w:eastAsia="仿宋" w:hAnsi="仿宋" w:cs="仿宋"/>
          <w:color w:val="000000"/>
          <w:kern w:val="0"/>
          <w:sz w:val="28"/>
          <w:szCs w:val="28"/>
        </w:rPr>
      </w:pPr>
      <w:r>
        <w:rPr>
          <w:rFonts w:ascii="仿宋" w:eastAsia="仿宋" w:hAnsi="仿宋" w:cs="仿宋" w:hint="eastAsia"/>
          <w:color w:val="000000"/>
          <w:kern w:val="0"/>
          <w:sz w:val="28"/>
          <w:szCs w:val="28"/>
        </w:rPr>
        <w:t>8</w:t>
      </w:r>
      <w:r>
        <w:rPr>
          <w:rFonts w:ascii="仿宋" w:eastAsia="仿宋" w:hAnsi="仿宋" w:cs="仿宋" w:hint="eastAsia"/>
          <w:color w:val="000000"/>
          <w:kern w:val="0"/>
          <w:sz w:val="28"/>
          <w:szCs w:val="28"/>
        </w:rPr>
        <w:t>、本项目不允许转包、分包。</w:t>
      </w:r>
    </w:p>
    <w:p w:rsidR="00E362F9" w:rsidRDefault="00824900">
      <w:pPr>
        <w:spacing w:line="360" w:lineRule="auto"/>
        <w:ind w:firstLineChars="191" w:firstLine="537"/>
        <w:rPr>
          <w:rFonts w:ascii="仿宋" w:eastAsia="仿宋" w:hAnsi="仿宋" w:cs="仿宋"/>
          <w:b/>
          <w:kern w:val="0"/>
          <w:sz w:val="28"/>
          <w:szCs w:val="28"/>
        </w:rPr>
      </w:pPr>
      <w:r>
        <w:rPr>
          <w:rFonts w:ascii="仿宋" w:eastAsia="仿宋" w:hAnsi="仿宋" w:cs="仿宋" w:hint="eastAsia"/>
          <w:b/>
          <w:kern w:val="0"/>
          <w:sz w:val="28"/>
          <w:szCs w:val="28"/>
        </w:rPr>
        <w:t>二、投标人的资格要求</w:t>
      </w:r>
    </w:p>
    <w:p w:rsidR="00E362F9" w:rsidRDefault="00824900" w:rsidP="00DE55FE">
      <w:pPr>
        <w:spacing w:line="360" w:lineRule="auto"/>
        <w:ind w:firstLineChars="191" w:firstLine="535"/>
        <w:rPr>
          <w:rFonts w:ascii="仿宋" w:eastAsia="仿宋" w:hAnsi="仿宋" w:cs="仿宋"/>
          <w:sz w:val="28"/>
          <w:szCs w:val="28"/>
        </w:rPr>
      </w:pPr>
      <w:r>
        <w:rPr>
          <w:rFonts w:ascii="仿宋" w:eastAsia="仿宋" w:hAnsi="仿宋" w:cs="仿宋" w:hint="eastAsia"/>
          <w:sz w:val="28"/>
          <w:szCs w:val="28"/>
        </w:rPr>
        <w:t>（一）合格投标人的一般条件</w:t>
      </w:r>
    </w:p>
    <w:p w:rsidR="00E362F9" w:rsidRDefault="00824900" w:rsidP="00DE55FE">
      <w:pPr>
        <w:spacing w:line="360" w:lineRule="auto"/>
        <w:ind w:firstLineChars="191" w:firstLine="535"/>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、具有独立承担民事责任的能力。</w:t>
      </w:r>
    </w:p>
    <w:p w:rsidR="00E362F9" w:rsidRDefault="00824900" w:rsidP="00DE55FE">
      <w:pPr>
        <w:spacing w:line="360" w:lineRule="auto"/>
        <w:ind w:firstLineChars="191" w:firstLine="535"/>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、具有良好的商业信誉和健全的财务会计制度。</w:t>
      </w:r>
    </w:p>
    <w:p w:rsidR="00E362F9" w:rsidRDefault="00824900" w:rsidP="00DE55FE">
      <w:pPr>
        <w:spacing w:line="360" w:lineRule="auto"/>
        <w:ind w:firstLineChars="191" w:firstLine="535"/>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、具有履行合同所必需的设备和专业技术能力。</w:t>
      </w:r>
    </w:p>
    <w:p w:rsidR="00E362F9" w:rsidRDefault="00824900" w:rsidP="00DE55FE">
      <w:pPr>
        <w:spacing w:line="360" w:lineRule="auto"/>
        <w:ind w:firstLineChars="191" w:firstLine="535"/>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、有依法缴纳税收和社会保障资金的良好记录。</w:t>
      </w:r>
    </w:p>
    <w:p w:rsidR="00E362F9" w:rsidRDefault="00824900" w:rsidP="00DE55FE">
      <w:pPr>
        <w:spacing w:line="360" w:lineRule="auto"/>
        <w:ind w:firstLineChars="191" w:firstLine="535"/>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、参加采购活动前三年内，在经营活动中没有重大违法记录。</w:t>
      </w:r>
    </w:p>
    <w:p w:rsidR="00E362F9" w:rsidRDefault="00824900" w:rsidP="00DE55FE">
      <w:pPr>
        <w:spacing w:line="360" w:lineRule="auto"/>
        <w:ind w:firstLineChars="191" w:firstLine="535"/>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、法律、行政法规规定的其他条件。</w:t>
      </w:r>
    </w:p>
    <w:p w:rsidR="00E362F9" w:rsidRDefault="00824900">
      <w:pPr>
        <w:spacing w:line="360" w:lineRule="auto"/>
        <w:ind w:firstLineChars="196" w:firstLine="551"/>
        <w:rPr>
          <w:rFonts w:ascii="仿宋" w:eastAsia="仿宋" w:hAnsi="仿宋" w:cs="仿宋"/>
          <w:sz w:val="28"/>
          <w:szCs w:val="28"/>
        </w:rPr>
      </w:pPr>
      <w:r>
        <w:rPr>
          <w:rFonts w:ascii="仿宋" w:eastAsia="仿宋" w:hAnsi="仿宋" w:cs="仿宋" w:hint="eastAsia"/>
          <w:b/>
          <w:bCs/>
          <w:kern w:val="10"/>
          <w:sz w:val="28"/>
          <w:szCs w:val="28"/>
        </w:rPr>
        <w:t>三、遴选流程</w:t>
      </w:r>
    </w:p>
    <w:p w:rsidR="00E362F9" w:rsidRDefault="008249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、报名时间：自公告之日起至</w:t>
      </w:r>
      <w:r>
        <w:rPr>
          <w:rFonts w:ascii="仿宋" w:eastAsia="仿宋" w:hAnsi="仿宋" w:cs="仿宋" w:hint="eastAsia"/>
          <w:sz w:val="28"/>
          <w:szCs w:val="28"/>
        </w:rPr>
        <w:t>2021</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sz w:val="28"/>
          <w:szCs w:val="28"/>
        </w:rPr>
        <w:t>5</w:t>
      </w:r>
      <w:r>
        <w:rPr>
          <w:rFonts w:ascii="仿宋" w:eastAsia="仿宋" w:hAnsi="仿宋" w:cs="仿宋" w:hint="eastAsia"/>
          <w:sz w:val="28"/>
          <w:szCs w:val="28"/>
        </w:rPr>
        <w:t>月</w:t>
      </w:r>
      <w:r w:rsidR="00AC387F">
        <w:rPr>
          <w:rFonts w:ascii="仿宋" w:eastAsia="仿宋" w:hAnsi="仿宋" w:cs="仿宋"/>
          <w:sz w:val="28"/>
          <w:szCs w:val="28"/>
        </w:rPr>
        <w:t>1</w:t>
      </w:r>
      <w:r w:rsidR="00AC387F">
        <w:rPr>
          <w:rFonts w:ascii="仿宋" w:eastAsia="仿宋" w:hAnsi="仿宋" w:cs="仿宋" w:hint="eastAsia"/>
          <w:sz w:val="28"/>
          <w:szCs w:val="28"/>
        </w:rPr>
        <w:t>1</w:t>
      </w:r>
      <w:r>
        <w:rPr>
          <w:rFonts w:ascii="仿宋" w:eastAsia="仿宋" w:hAnsi="仿宋" w:cs="仿宋" w:hint="eastAsia"/>
          <w:sz w:val="28"/>
          <w:szCs w:val="28"/>
        </w:rPr>
        <w:t>日</w:t>
      </w:r>
      <w:r>
        <w:rPr>
          <w:rFonts w:ascii="仿宋" w:eastAsia="仿宋" w:hAnsi="仿宋" w:cs="仿宋" w:hint="eastAsia"/>
          <w:sz w:val="28"/>
          <w:szCs w:val="28"/>
        </w:rPr>
        <w:t>16</w:t>
      </w:r>
      <w:r>
        <w:rPr>
          <w:rFonts w:ascii="仿宋" w:eastAsia="仿宋" w:hAnsi="仿宋" w:cs="仿宋" w:hint="eastAsia"/>
          <w:sz w:val="28"/>
          <w:szCs w:val="28"/>
        </w:rPr>
        <w:t>：</w:t>
      </w:r>
      <w:r>
        <w:rPr>
          <w:rFonts w:ascii="仿宋" w:eastAsia="仿宋" w:hAnsi="仿宋" w:cs="仿宋" w:hint="eastAsia"/>
          <w:sz w:val="28"/>
          <w:szCs w:val="28"/>
        </w:rPr>
        <w:t>00</w:t>
      </w:r>
      <w:r>
        <w:rPr>
          <w:rFonts w:ascii="仿宋" w:eastAsia="仿宋" w:hAnsi="仿宋" w:cs="仿宋" w:hint="eastAsia"/>
          <w:sz w:val="28"/>
          <w:szCs w:val="28"/>
        </w:rPr>
        <w:t>（节假日除外）。</w:t>
      </w:r>
    </w:p>
    <w:p w:rsidR="00E362F9" w:rsidRDefault="008249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、报名方式：将报名材料送至苏州市盲聋学校（或以邮寄时间为准）。</w:t>
      </w:r>
    </w:p>
    <w:p w:rsidR="00E362F9" w:rsidRDefault="00824900">
      <w:pPr>
        <w:spacing w:line="360" w:lineRule="auto"/>
        <w:ind w:firstLineChars="200" w:firstLine="560"/>
        <w:rPr>
          <w:rFonts w:ascii="仿宋" w:eastAsia="仿宋" w:hAnsi="仿宋" w:cs="仿宋"/>
          <w:color w:val="FF0000"/>
          <w:sz w:val="28"/>
          <w:szCs w:val="28"/>
        </w:rPr>
      </w:pPr>
      <w:r>
        <w:rPr>
          <w:rFonts w:ascii="仿宋" w:eastAsia="仿宋" w:hAnsi="仿宋" w:cs="仿宋" w:hint="eastAsia"/>
          <w:sz w:val="28"/>
          <w:szCs w:val="28"/>
        </w:rPr>
        <w:t>3</w:t>
      </w:r>
      <w:r>
        <w:rPr>
          <w:rFonts w:ascii="仿宋" w:eastAsia="仿宋" w:hAnsi="仿宋" w:cs="仿宋" w:hint="eastAsia"/>
          <w:sz w:val="28"/>
          <w:szCs w:val="28"/>
        </w:rPr>
        <w:t>、报名材料：报名联系人员身份证复印件加盖公章，法人授权书原件；法人代表身份证、营业执照副本复印件加盖公章。</w:t>
      </w:r>
    </w:p>
    <w:p w:rsidR="00E362F9" w:rsidRDefault="00824900">
      <w:pPr>
        <w:widowControl/>
        <w:spacing w:line="360" w:lineRule="auto"/>
        <w:ind w:firstLineChars="200" w:firstLine="562"/>
        <w:jc w:val="left"/>
        <w:rPr>
          <w:rFonts w:ascii="仿宋" w:eastAsia="仿宋" w:hAnsi="仿宋" w:cs="仿宋"/>
          <w:b/>
          <w:kern w:val="0"/>
          <w:sz w:val="28"/>
          <w:szCs w:val="28"/>
        </w:rPr>
      </w:pPr>
      <w:r>
        <w:rPr>
          <w:rFonts w:ascii="仿宋" w:eastAsia="仿宋" w:hAnsi="仿宋" w:cs="仿宋" w:hint="eastAsia"/>
          <w:b/>
          <w:kern w:val="0"/>
          <w:sz w:val="28"/>
          <w:szCs w:val="28"/>
        </w:rPr>
        <w:t>四、投标信息</w:t>
      </w:r>
    </w:p>
    <w:p w:rsidR="00E362F9" w:rsidRDefault="00824900">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lastRenderedPageBreak/>
        <w:t>投标截止时间：</w:t>
      </w:r>
      <w:r>
        <w:rPr>
          <w:rFonts w:ascii="仿宋" w:eastAsia="仿宋" w:hAnsi="仿宋" w:cs="仿宋" w:hint="eastAsia"/>
          <w:kern w:val="0"/>
          <w:sz w:val="28"/>
          <w:szCs w:val="28"/>
        </w:rPr>
        <w:t>2021</w:t>
      </w:r>
      <w:r>
        <w:rPr>
          <w:rFonts w:ascii="仿宋" w:eastAsia="仿宋" w:hAnsi="仿宋" w:cs="仿宋" w:hint="eastAsia"/>
          <w:kern w:val="0"/>
          <w:sz w:val="28"/>
          <w:szCs w:val="28"/>
        </w:rPr>
        <w:t>年</w:t>
      </w:r>
      <w:r>
        <w:rPr>
          <w:rFonts w:ascii="仿宋" w:eastAsia="仿宋" w:hAnsi="仿宋" w:cs="仿宋" w:hint="eastAsia"/>
          <w:kern w:val="0"/>
          <w:sz w:val="28"/>
          <w:szCs w:val="28"/>
        </w:rPr>
        <w:t xml:space="preserve"> </w:t>
      </w:r>
      <w:r>
        <w:rPr>
          <w:rFonts w:ascii="仿宋" w:eastAsia="仿宋" w:hAnsi="仿宋" w:cs="仿宋"/>
          <w:kern w:val="0"/>
          <w:sz w:val="28"/>
          <w:szCs w:val="28"/>
        </w:rPr>
        <w:t>5</w:t>
      </w:r>
      <w:r>
        <w:rPr>
          <w:rFonts w:ascii="仿宋" w:eastAsia="仿宋" w:hAnsi="仿宋" w:cs="仿宋" w:hint="eastAsia"/>
          <w:kern w:val="0"/>
          <w:sz w:val="28"/>
          <w:szCs w:val="28"/>
        </w:rPr>
        <w:t>月</w:t>
      </w:r>
      <w:r>
        <w:rPr>
          <w:rFonts w:ascii="仿宋" w:eastAsia="仿宋" w:hAnsi="仿宋" w:cs="仿宋"/>
          <w:kern w:val="0"/>
          <w:sz w:val="28"/>
          <w:szCs w:val="28"/>
        </w:rPr>
        <w:t>1</w:t>
      </w:r>
      <w:r w:rsidR="00DE55FE">
        <w:rPr>
          <w:rFonts w:ascii="仿宋" w:eastAsia="仿宋" w:hAnsi="仿宋" w:cs="仿宋" w:hint="eastAsia"/>
          <w:kern w:val="0"/>
          <w:sz w:val="28"/>
          <w:szCs w:val="28"/>
        </w:rPr>
        <w:t>2</w:t>
      </w:r>
      <w:r>
        <w:rPr>
          <w:rFonts w:ascii="仿宋" w:eastAsia="仿宋" w:hAnsi="仿宋" w:cs="仿宋" w:hint="eastAsia"/>
          <w:kern w:val="0"/>
          <w:sz w:val="28"/>
          <w:szCs w:val="28"/>
        </w:rPr>
        <w:t>日</w:t>
      </w:r>
      <w:r w:rsidR="00DE55FE">
        <w:rPr>
          <w:rFonts w:ascii="仿宋" w:eastAsia="仿宋" w:hAnsi="仿宋" w:cs="仿宋" w:hint="eastAsia"/>
          <w:kern w:val="0"/>
          <w:sz w:val="28"/>
          <w:szCs w:val="28"/>
        </w:rPr>
        <w:t>9:0</w:t>
      </w:r>
      <w:r>
        <w:rPr>
          <w:rFonts w:ascii="仿宋" w:eastAsia="仿宋" w:hAnsi="仿宋" w:cs="仿宋" w:hint="eastAsia"/>
          <w:kern w:val="0"/>
          <w:sz w:val="28"/>
          <w:szCs w:val="28"/>
        </w:rPr>
        <w:t>0</w:t>
      </w:r>
      <w:r>
        <w:rPr>
          <w:rFonts w:ascii="仿宋" w:eastAsia="仿宋" w:hAnsi="仿宋" w:cs="仿宋" w:hint="eastAsia"/>
          <w:kern w:val="0"/>
          <w:sz w:val="28"/>
          <w:szCs w:val="28"/>
        </w:rPr>
        <w:t>止。</w:t>
      </w:r>
    </w:p>
    <w:p w:rsidR="00E362F9" w:rsidRDefault="00824900">
      <w:pPr>
        <w:spacing w:line="360" w:lineRule="auto"/>
        <w:ind w:firstLineChars="200" w:firstLine="560"/>
        <w:rPr>
          <w:rFonts w:ascii="仿宋" w:eastAsia="仿宋" w:hAnsi="仿宋" w:cs="仿宋"/>
          <w:sz w:val="28"/>
          <w:szCs w:val="28"/>
        </w:rPr>
      </w:pPr>
      <w:r>
        <w:rPr>
          <w:rFonts w:ascii="仿宋" w:eastAsia="仿宋" w:hAnsi="仿宋" w:cs="仿宋" w:hint="eastAsia"/>
          <w:kern w:val="0"/>
          <w:sz w:val="28"/>
          <w:szCs w:val="28"/>
        </w:rPr>
        <w:t>开标地点：</w:t>
      </w:r>
      <w:r>
        <w:rPr>
          <w:rFonts w:ascii="仿宋" w:eastAsia="仿宋" w:hAnsi="仿宋" w:cs="仿宋" w:hint="eastAsia"/>
          <w:sz w:val="28"/>
          <w:szCs w:val="28"/>
        </w:rPr>
        <w:t>苏州市盲聋学校会议室。</w:t>
      </w:r>
    </w:p>
    <w:p w:rsidR="00E362F9" w:rsidRDefault="00824900">
      <w:pPr>
        <w:widowControl/>
        <w:spacing w:line="360" w:lineRule="auto"/>
        <w:ind w:firstLineChars="200" w:firstLine="562"/>
        <w:jc w:val="left"/>
        <w:rPr>
          <w:rFonts w:ascii="仿宋" w:eastAsia="仿宋" w:hAnsi="仿宋" w:cs="仿宋"/>
          <w:b/>
          <w:kern w:val="0"/>
          <w:sz w:val="28"/>
          <w:szCs w:val="28"/>
        </w:rPr>
      </w:pPr>
      <w:r>
        <w:rPr>
          <w:rFonts w:ascii="仿宋" w:eastAsia="仿宋" w:hAnsi="仿宋" w:cs="仿宋" w:hint="eastAsia"/>
          <w:b/>
          <w:kern w:val="0"/>
          <w:sz w:val="28"/>
          <w:szCs w:val="28"/>
        </w:rPr>
        <w:t>五、采购人：</w:t>
      </w:r>
    </w:p>
    <w:p w:rsidR="00E362F9" w:rsidRDefault="008249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、名称：苏州市盲聋学校。</w:t>
      </w:r>
    </w:p>
    <w:p w:rsidR="00E362F9" w:rsidRDefault="008249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、地址：</w:t>
      </w:r>
      <w:r>
        <w:rPr>
          <w:rFonts w:ascii="仿宋" w:eastAsia="仿宋" w:hAnsi="仿宋" w:cs="Arial"/>
          <w:color w:val="333333"/>
          <w:sz w:val="28"/>
          <w:szCs w:val="28"/>
          <w:shd w:val="clear" w:color="auto" w:fill="FFFFFF"/>
        </w:rPr>
        <w:t>苏州市吴中区木渎镇</w:t>
      </w:r>
      <w:proofErr w:type="gramStart"/>
      <w:r>
        <w:rPr>
          <w:rFonts w:ascii="仿宋" w:eastAsia="仿宋" w:hAnsi="仿宋" w:cs="Arial"/>
          <w:color w:val="333333"/>
          <w:sz w:val="28"/>
          <w:szCs w:val="28"/>
          <w:shd w:val="clear" w:color="auto" w:fill="FFFFFF"/>
        </w:rPr>
        <w:t>寿桃湖</w:t>
      </w:r>
      <w:proofErr w:type="gramEnd"/>
      <w:r>
        <w:rPr>
          <w:rFonts w:ascii="仿宋" w:eastAsia="仿宋" w:hAnsi="仿宋" w:cs="Arial"/>
          <w:color w:val="333333"/>
          <w:sz w:val="28"/>
          <w:szCs w:val="28"/>
          <w:shd w:val="clear" w:color="auto" w:fill="FFFFFF"/>
        </w:rPr>
        <w:t>路</w:t>
      </w:r>
      <w:r>
        <w:rPr>
          <w:rFonts w:ascii="仿宋" w:eastAsia="仿宋" w:hAnsi="仿宋" w:cs="Arial"/>
          <w:color w:val="333333"/>
          <w:sz w:val="28"/>
          <w:szCs w:val="28"/>
          <w:shd w:val="clear" w:color="auto" w:fill="FFFFFF"/>
        </w:rPr>
        <w:t>369</w:t>
      </w:r>
      <w:r>
        <w:rPr>
          <w:rFonts w:ascii="仿宋" w:eastAsia="仿宋" w:hAnsi="仿宋" w:cs="Arial"/>
          <w:color w:val="333333"/>
          <w:sz w:val="28"/>
          <w:szCs w:val="28"/>
          <w:shd w:val="clear" w:color="auto" w:fill="FFFFFF"/>
        </w:rPr>
        <w:t>号</w:t>
      </w:r>
      <w:r>
        <w:rPr>
          <w:rFonts w:ascii="仿宋" w:eastAsia="仿宋" w:hAnsi="仿宋" w:cs="仿宋" w:hint="eastAsia"/>
          <w:sz w:val="28"/>
          <w:szCs w:val="28"/>
        </w:rPr>
        <w:t>。</w:t>
      </w:r>
    </w:p>
    <w:p w:rsidR="00E362F9" w:rsidRDefault="008249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、联系人：周兴建</w:t>
      </w:r>
    </w:p>
    <w:p w:rsidR="00E362F9" w:rsidRDefault="008249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、联系方法：</w:t>
      </w:r>
      <w:r w:rsidR="00DE55FE">
        <w:rPr>
          <w:rFonts w:ascii="仿宋" w:eastAsia="仿宋" w:hAnsi="仿宋" w:cs="仿宋" w:hint="eastAsia"/>
          <w:sz w:val="28"/>
          <w:szCs w:val="28"/>
        </w:rPr>
        <w:t>0512-65229086</w:t>
      </w:r>
    </w:p>
    <w:p w:rsidR="00E362F9" w:rsidRDefault="00824900">
      <w:pPr>
        <w:pStyle w:val="a0"/>
        <w:numPr>
          <w:ilvl w:val="0"/>
          <w:numId w:val="2"/>
        </w:numPr>
        <w:overflowPunct w:val="0"/>
        <w:spacing w:line="360" w:lineRule="auto"/>
        <w:ind w:firstLine="502"/>
        <w:jc w:val="center"/>
        <w:rPr>
          <w:rFonts w:ascii="宋体" w:eastAsia="宋体" w:hAnsi="宋体" w:cs="宋体"/>
          <w:b/>
          <w:bCs/>
          <w:szCs w:val="22"/>
        </w:rPr>
      </w:pPr>
      <w:r>
        <w:rPr>
          <w:rFonts w:eastAsia="宋体" w:cs="宋体" w:hint="eastAsia"/>
        </w:rPr>
        <w:br w:type="page"/>
      </w:r>
    </w:p>
    <w:p w:rsidR="00E362F9" w:rsidRDefault="00824900">
      <w:pPr>
        <w:pStyle w:val="1"/>
        <w:spacing w:line="240" w:lineRule="auto"/>
        <w:jc w:val="center"/>
        <w:rPr>
          <w:rFonts w:ascii="仿宋" w:eastAsia="仿宋" w:hAnsi="仿宋" w:cs="仿宋"/>
          <w:b/>
          <w:bCs/>
          <w:sz w:val="28"/>
          <w:szCs w:val="28"/>
        </w:rPr>
      </w:pPr>
      <w:bookmarkStart w:id="0" w:name="_Toc23768"/>
      <w:r>
        <w:rPr>
          <w:rFonts w:ascii="仿宋" w:eastAsia="仿宋" w:hAnsi="仿宋" w:cs="仿宋" w:hint="eastAsia"/>
          <w:b/>
          <w:bCs/>
          <w:sz w:val="28"/>
          <w:szCs w:val="28"/>
        </w:rPr>
        <w:lastRenderedPageBreak/>
        <w:t>第二章</w:t>
      </w:r>
      <w:r>
        <w:rPr>
          <w:rFonts w:ascii="仿宋" w:eastAsia="仿宋" w:hAnsi="仿宋" w:cs="仿宋" w:hint="eastAsia"/>
          <w:b/>
          <w:bCs/>
          <w:sz w:val="28"/>
          <w:szCs w:val="28"/>
        </w:rPr>
        <w:t xml:space="preserve"> </w:t>
      </w:r>
      <w:r>
        <w:rPr>
          <w:rFonts w:ascii="仿宋" w:eastAsia="仿宋" w:hAnsi="仿宋" w:cs="仿宋" w:hint="eastAsia"/>
          <w:b/>
          <w:bCs/>
          <w:sz w:val="28"/>
          <w:szCs w:val="28"/>
        </w:rPr>
        <w:t>投标文件格式</w:t>
      </w:r>
      <w:bookmarkEnd w:id="0"/>
    </w:p>
    <w:p w:rsidR="00E362F9" w:rsidRDefault="00824900">
      <w:pPr>
        <w:pStyle w:val="a0"/>
        <w:overflowPunct w:val="0"/>
        <w:ind w:firstLine="0"/>
        <w:rPr>
          <w:rFonts w:ascii="仿宋" w:eastAsia="仿宋" w:hAnsi="仿宋" w:cs="仿宋"/>
          <w:b/>
          <w:bCs/>
          <w:sz w:val="28"/>
          <w:szCs w:val="28"/>
        </w:rPr>
      </w:pPr>
      <w:r>
        <w:rPr>
          <w:rFonts w:ascii="仿宋" w:eastAsia="仿宋" w:hAnsi="仿宋" w:cs="仿宋" w:hint="eastAsia"/>
          <w:b/>
          <w:bCs/>
          <w:sz w:val="28"/>
          <w:szCs w:val="28"/>
        </w:rPr>
        <w:t>说明：</w:t>
      </w:r>
    </w:p>
    <w:p w:rsidR="00E362F9" w:rsidRDefault="00824900">
      <w:pPr>
        <w:pStyle w:val="a0"/>
        <w:overflowPunct w:val="0"/>
        <w:spacing w:line="360" w:lineRule="auto"/>
        <w:ind w:firstLine="480"/>
        <w:rPr>
          <w:rFonts w:ascii="仿宋" w:eastAsia="仿宋" w:hAnsi="仿宋" w:cs="仿宋"/>
          <w:b/>
          <w:bCs/>
          <w:sz w:val="28"/>
          <w:szCs w:val="28"/>
        </w:rPr>
      </w:pPr>
      <w:r>
        <w:rPr>
          <w:rFonts w:ascii="仿宋" w:eastAsia="仿宋" w:hAnsi="仿宋" w:cs="仿宋" w:hint="eastAsia"/>
          <w:b/>
          <w:bCs/>
          <w:sz w:val="28"/>
          <w:szCs w:val="28"/>
        </w:rPr>
        <w:t>对本章所有的投标书格式</w:t>
      </w:r>
      <w:r>
        <w:rPr>
          <w:rFonts w:ascii="仿宋" w:eastAsia="仿宋" w:hAnsi="仿宋" w:cs="仿宋" w:hint="eastAsia"/>
          <w:b/>
          <w:bCs/>
          <w:sz w:val="28"/>
          <w:szCs w:val="28"/>
        </w:rPr>
        <w:t xml:space="preserve"> </w:t>
      </w:r>
      <w:r>
        <w:rPr>
          <w:rFonts w:ascii="仿宋" w:eastAsia="仿宋" w:hAnsi="仿宋" w:cs="仿宋" w:hint="eastAsia"/>
          <w:b/>
          <w:bCs/>
          <w:sz w:val="28"/>
          <w:szCs w:val="28"/>
        </w:rPr>
        <w:t>，投标方可根据自身情况进行补充和修改，但补充和修改不得造成与本格式内容有实质性的违背</w:t>
      </w:r>
      <w:r>
        <w:rPr>
          <w:rFonts w:ascii="仿宋" w:eastAsia="仿宋" w:hAnsi="仿宋" w:cs="仿宋" w:hint="eastAsia"/>
          <w:b/>
          <w:bCs/>
          <w:sz w:val="28"/>
          <w:szCs w:val="28"/>
        </w:rPr>
        <w:t>,</w:t>
      </w:r>
      <w:r>
        <w:rPr>
          <w:rFonts w:ascii="仿宋" w:eastAsia="仿宋" w:hAnsi="仿宋" w:cs="仿宋" w:hint="eastAsia"/>
          <w:b/>
          <w:bCs/>
          <w:sz w:val="28"/>
          <w:szCs w:val="28"/>
        </w:rPr>
        <w:t>否则其投标文件将被拒绝。</w:t>
      </w:r>
    </w:p>
    <w:p w:rsidR="00E362F9" w:rsidRDefault="00E362F9">
      <w:pPr>
        <w:pStyle w:val="a0"/>
        <w:overflowPunct w:val="0"/>
        <w:spacing w:line="360" w:lineRule="auto"/>
        <w:ind w:firstLine="480"/>
        <w:rPr>
          <w:rFonts w:ascii="仿宋" w:eastAsia="仿宋" w:hAnsi="仿宋" w:cs="仿宋"/>
          <w:b/>
          <w:bCs/>
          <w:sz w:val="28"/>
          <w:szCs w:val="28"/>
        </w:rPr>
      </w:pPr>
    </w:p>
    <w:p w:rsidR="00E362F9" w:rsidRDefault="00824900">
      <w:pPr>
        <w:pStyle w:val="24"/>
        <w:numPr>
          <w:ilvl w:val="0"/>
          <w:numId w:val="3"/>
        </w:numPr>
        <w:jc w:val="center"/>
        <w:rPr>
          <w:rFonts w:ascii="仿宋" w:eastAsia="仿宋" w:hAnsi="仿宋" w:cs="仿宋"/>
          <w:sz w:val="28"/>
          <w:szCs w:val="28"/>
        </w:rPr>
      </w:pPr>
      <w:r>
        <w:rPr>
          <w:rFonts w:ascii="仿宋" w:eastAsia="仿宋" w:hAnsi="仿宋" w:cs="仿宋" w:hint="eastAsia"/>
          <w:sz w:val="28"/>
          <w:szCs w:val="28"/>
        </w:rPr>
        <w:t>投标函</w:t>
      </w:r>
    </w:p>
    <w:p w:rsidR="00E362F9" w:rsidRDefault="00E362F9">
      <w:pPr>
        <w:pStyle w:val="24"/>
        <w:rPr>
          <w:rFonts w:ascii="仿宋" w:eastAsia="仿宋" w:hAnsi="仿宋" w:cs="仿宋"/>
          <w:sz w:val="28"/>
          <w:szCs w:val="28"/>
        </w:rPr>
      </w:pPr>
    </w:p>
    <w:p w:rsidR="00E362F9" w:rsidRDefault="00824900">
      <w:pPr>
        <w:pStyle w:val="ac"/>
        <w:spacing w:line="360" w:lineRule="auto"/>
        <w:ind w:right="360"/>
        <w:rPr>
          <w:rFonts w:ascii="仿宋" w:eastAsia="仿宋" w:hAnsi="仿宋" w:cs="仿宋"/>
          <w:sz w:val="28"/>
          <w:szCs w:val="28"/>
        </w:rPr>
      </w:pPr>
      <w:r>
        <w:rPr>
          <w:rFonts w:ascii="仿宋" w:eastAsia="仿宋" w:hAnsi="仿宋" w:cs="仿宋" w:hint="eastAsia"/>
          <w:sz w:val="28"/>
          <w:szCs w:val="28"/>
        </w:rPr>
        <w:t>苏州市盲聋学校：</w:t>
      </w:r>
    </w:p>
    <w:p w:rsidR="00E362F9" w:rsidRDefault="00824900">
      <w:pPr>
        <w:pStyle w:val="2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我们收到贵</w:t>
      </w:r>
      <w:r w:rsidR="00EF647D">
        <w:rPr>
          <w:rFonts w:ascii="仿宋" w:eastAsia="仿宋" w:hAnsi="仿宋" w:cs="仿宋" w:hint="eastAsia"/>
          <w:sz w:val="28"/>
          <w:szCs w:val="28"/>
        </w:rPr>
        <w:t>单位</w:t>
      </w:r>
      <w:r>
        <w:rPr>
          <w:rFonts w:ascii="仿宋" w:eastAsia="仿宋" w:hAnsi="仿宋" w:cs="仿宋" w:hint="eastAsia"/>
          <w:sz w:val="28"/>
          <w:szCs w:val="28"/>
          <w:u w:val="single"/>
        </w:rPr>
        <w:t xml:space="preserve">         </w:t>
      </w:r>
      <w:r>
        <w:rPr>
          <w:rFonts w:ascii="仿宋" w:eastAsia="仿宋" w:hAnsi="仿宋" w:cs="仿宋" w:hint="eastAsia"/>
          <w:sz w:val="28"/>
          <w:szCs w:val="28"/>
        </w:rPr>
        <w:t>号招标文件，经仔细阅读和研究，我们决定参加投标。</w:t>
      </w:r>
    </w:p>
    <w:p w:rsidR="00E362F9" w:rsidRDefault="00824900">
      <w:pPr>
        <w:pStyle w:val="24"/>
        <w:spacing w:line="360" w:lineRule="auto"/>
        <w:rPr>
          <w:rFonts w:ascii="仿宋" w:eastAsia="仿宋" w:hAnsi="仿宋" w:cs="仿宋"/>
          <w:sz w:val="28"/>
          <w:szCs w:val="28"/>
        </w:rPr>
      </w:pPr>
      <w:r>
        <w:rPr>
          <w:rFonts w:ascii="仿宋" w:eastAsia="仿宋" w:hAnsi="仿宋" w:cs="仿宋" w:hint="eastAsia"/>
          <w:sz w:val="28"/>
          <w:szCs w:val="28"/>
        </w:rPr>
        <w:t xml:space="preserve">    1</w:t>
      </w:r>
      <w:r>
        <w:rPr>
          <w:rFonts w:ascii="仿宋" w:eastAsia="仿宋" w:hAnsi="仿宋" w:cs="仿宋" w:hint="eastAsia"/>
          <w:sz w:val="28"/>
          <w:szCs w:val="28"/>
        </w:rPr>
        <w:t>、我们愿意按照招标文件的一切要求，提供完成该项目的全部内容，我们的投标报价包括完成所有招标内容</w:t>
      </w:r>
      <w:r>
        <w:rPr>
          <w:rFonts w:ascii="仿宋" w:eastAsia="仿宋" w:hAnsi="仿宋" w:cs="仿宋" w:hint="eastAsia"/>
          <w:bCs/>
          <w:sz w:val="28"/>
          <w:szCs w:val="28"/>
          <w:lang w:val="zh-CN"/>
        </w:rPr>
        <w:t>所涉及的劳务支出及其配套的工具耗材、各种税费、保险、劳保、维护、支持与培训等工作所发生的全部费用以及企业利润、税金和政策性文件规定及合同包含的所有风险、责任等各项应有费用。</w:t>
      </w:r>
    </w:p>
    <w:p w:rsidR="00E362F9" w:rsidRDefault="00824900">
      <w:pPr>
        <w:pStyle w:val="24"/>
        <w:spacing w:line="360" w:lineRule="auto"/>
        <w:rPr>
          <w:rFonts w:ascii="仿宋" w:eastAsia="仿宋" w:hAnsi="仿宋" w:cs="仿宋"/>
          <w:sz w:val="28"/>
          <w:szCs w:val="28"/>
        </w:rPr>
      </w:pPr>
      <w:r>
        <w:rPr>
          <w:rFonts w:ascii="仿宋" w:eastAsia="仿宋" w:hAnsi="仿宋" w:cs="仿宋" w:hint="eastAsia"/>
          <w:sz w:val="28"/>
          <w:szCs w:val="28"/>
        </w:rPr>
        <w:t xml:space="preserve">    2</w:t>
      </w:r>
      <w:r>
        <w:rPr>
          <w:rFonts w:ascii="仿宋" w:eastAsia="仿宋" w:hAnsi="仿宋" w:cs="仿宋" w:hint="eastAsia"/>
          <w:sz w:val="28"/>
          <w:szCs w:val="28"/>
        </w:rPr>
        <w:t>、如果我们的投标被接受，我们将严格履行招标文件中规定的每一项要求，严格履行合同的责任和义务，保证按期、按质履行合同，完成合同内容所规定的全部工作。</w:t>
      </w:r>
    </w:p>
    <w:p w:rsidR="00E362F9" w:rsidRDefault="00824900">
      <w:pPr>
        <w:pStyle w:val="24"/>
        <w:spacing w:line="360" w:lineRule="auto"/>
        <w:rPr>
          <w:rFonts w:ascii="仿宋" w:eastAsia="仿宋" w:hAnsi="仿宋" w:cs="仿宋"/>
          <w:sz w:val="28"/>
          <w:szCs w:val="28"/>
        </w:rPr>
      </w:pPr>
      <w:r>
        <w:rPr>
          <w:rFonts w:ascii="仿宋" w:eastAsia="仿宋" w:hAnsi="仿宋" w:cs="仿宋" w:hint="eastAsia"/>
          <w:sz w:val="28"/>
          <w:szCs w:val="28"/>
        </w:rPr>
        <w:t xml:space="preserve">    3</w:t>
      </w:r>
      <w:r>
        <w:rPr>
          <w:rFonts w:ascii="仿宋" w:eastAsia="仿宋" w:hAnsi="仿宋" w:cs="仿宋" w:hint="eastAsia"/>
          <w:sz w:val="28"/>
          <w:szCs w:val="28"/>
        </w:rPr>
        <w:t>、我公司本项目投标文件的有效期限自提交投标文件截止之日起</w:t>
      </w:r>
      <w:r>
        <w:rPr>
          <w:rFonts w:ascii="仿宋" w:eastAsia="仿宋" w:hAnsi="仿宋" w:cs="仿宋" w:hint="eastAsia"/>
          <w:sz w:val="28"/>
          <w:szCs w:val="28"/>
          <w:u w:val="single"/>
        </w:rPr>
        <w:t xml:space="preserve"> 120   </w:t>
      </w:r>
      <w:r>
        <w:rPr>
          <w:rFonts w:ascii="仿宋" w:eastAsia="仿宋" w:hAnsi="仿宋" w:cs="仿宋" w:hint="eastAsia"/>
          <w:sz w:val="28"/>
          <w:szCs w:val="28"/>
        </w:rPr>
        <w:t>天。如果我们在开标后规定的投标有效期内撤回投标，我们的投标保证金可被贵方没收。</w:t>
      </w:r>
    </w:p>
    <w:p w:rsidR="00E362F9" w:rsidRDefault="00824900">
      <w:pPr>
        <w:pStyle w:val="2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、我们愿意提供招标方在招标文件中要求的所有资料，也同意向贵方提供贵方可能另外要求的与其投标有关的任何证据或资料。并保证所提供的资料全部是真实的、有效的，若有虚假，我们愿承担一切责任。</w:t>
      </w:r>
    </w:p>
    <w:p w:rsidR="00E362F9" w:rsidRDefault="00824900">
      <w:pPr>
        <w:pStyle w:val="2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、我们</w:t>
      </w:r>
      <w:r>
        <w:rPr>
          <w:rFonts w:ascii="仿宋" w:eastAsia="仿宋" w:hAnsi="仿宋" w:cs="仿宋" w:hint="eastAsia"/>
          <w:sz w:val="28"/>
          <w:szCs w:val="28"/>
        </w:rPr>
        <w:t>认为你们有权决定中标者，还认为你们有权接受或拒绝所有的投标者。</w:t>
      </w:r>
    </w:p>
    <w:p w:rsidR="00E362F9" w:rsidRDefault="00824900">
      <w:pPr>
        <w:pStyle w:val="24"/>
        <w:spacing w:line="360" w:lineRule="auto"/>
        <w:rPr>
          <w:rFonts w:ascii="仿宋" w:eastAsia="仿宋" w:hAnsi="仿宋" w:cs="仿宋"/>
          <w:sz w:val="28"/>
          <w:szCs w:val="28"/>
        </w:rPr>
      </w:pPr>
      <w:r>
        <w:rPr>
          <w:rFonts w:ascii="仿宋" w:eastAsia="仿宋" w:hAnsi="仿宋" w:cs="仿宋" w:hint="eastAsia"/>
          <w:sz w:val="28"/>
          <w:szCs w:val="28"/>
        </w:rPr>
        <w:t xml:space="preserve">    6</w:t>
      </w:r>
      <w:r>
        <w:rPr>
          <w:rFonts w:ascii="仿宋" w:eastAsia="仿宋" w:hAnsi="仿宋" w:cs="仿宋" w:hint="eastAsia"/>
          <w:sz w:val="28"/>
          <w:szCs w:val="28"/>
        </w:rPr>
        <w:t>、我们愿意遵守招标公告及招标文件中所列的收费标准。</w:t>
      </w:r>
    </w:p>
    <w:p w:rsidR="00E362F9" w:rsidRDefault="00824900">
      <w:pPr>
        <w:pStyle w:val="24"/>
        <w:spacing w:line="360" w:lineRule="auto"/>
        <w:rPr>
          <w:rFonts w:ascii="仿宋" w:eastAsia="仿宋" w:hAnsi="仿宋" w:cs="仿宋"/>
          <w:sz w:val="28"/>
          <w:szCs w:val="28"/>
        </w:rPr>
      </w:pPr>
      <w:r>
        <w:rPr>
          <w:rFonts w:ascii="仿宋" w:eastAsia="仿宋" w:hAnsi="仿宋" w:cs="仿宋" w:hint="eastAsia"/>
          <w:sz w:val="28"/>
          <w:szCs w:val="28"/>
        </w:rPr>
        <w:t xml:space="preserve">    7</w:t>
      </w:r>
      <w:r>
        <w:rPr>
          <w:rFonts w:ascii="仿宋" w:eastAsia="仿宋" w:hAnsi="仿宋" w:cs="仿宋" w:hint="eastAsia"/>
          <w:sz w:val="28"/>
          <w:szCs w:val="28"/>
        </w:rPr>
        <w:t>、我们承诺本项投标文件在开标后的全过程中保持有效，不作任何更改和</w:t>
      </w:r>
      <w:r>
        <w:rPr>
          <w:rFonts w:ascii="仿宋" w:eastAsia="仿宋" w:hAnsi="仿宋" w:cs="仿宋" w:hint="eastAsia"/>
          <w:sz w:val="28"/>
          <w:szCs w:val="28"/>
        </w:rPr>
        <w:lastRenderedPageBreak/>
        <w:t>变动。我们同意中标后若不履行投标文件的内容要求和各项承诺及义务的即被视为违约，其中标资格将被取消。</w:t>
      </w:r>
    </w:p>
    <w:p w:rsidR="00E362F9" w:rsidRDefault="00824900">
      <w:pPr>
        <w:pStyle w:val="24"/>
        <w:spacing w:line="360" w:lineRule="auto"/>
        <w:rPr>
          <w:rFonts w:ascii="仿宋" w:eastAsia="仿宋" w:hAnsi="仿宋" w:cs="仿宋"/>
          <w:sz w:val="28"/>
          <w:szCs w:val="28"/>
        </w:rPr>
      </w:pPr>
      <w:r>
        <w:rPr>
          <w:rFonts w:ascii="仿宋" w:eastAsia="仿宋" w:hAnsi="仿宋" w:cs="仿宋" w:hint="eastAsia"/>
          <w:sz w:val="28"/>
          <w:szCs w:val="28"/>
        </w:rPr>
        <w:t xml:space="preserve">    8</w:t>
      </w:r>
      <w:r>
        <w:rPr>
          <w:rFonts w:ascii="仿宋" w:eastAsia="仿宋" w:hAnsi="仿宋" w:cs="仿宋" w:hint="eastAsia"/>
          <w:sz w:val="28"/>
          <w:szCs w:val="28"/>
        </w:rPr>
        <w:t>、如果我们中标，我们愿意按招标文件的规定支付中标服务费；</w:t>
      </w:r>
    </w:p>
    <w:p w:rsidR="00E362F9" w:rsidRDefault="00824900">
      <w:pPr>
        <w:pStyle w:val="2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9</w:t>
      </w:r>
      <w:r>
        <w:rPr>
          <w:rFonts w:ascii="仿宋" w:eastAsia="仿宋" w:hAnsi="仿宋" w:cs="仿宋" w:hint="eastAsia"/>
          <w:sz w:val="28"/>
          <w:szCs w:val="28"/>
        </w:rPr>
        <w:t>、与本投标有关的通讯地址：</w:t>
      </w:r>
    </w:p>
    <w:p w:rsidR="00E362F9" w:rsidRDefault="00824900">
      <w:pPr>
        <w:pStyle w:val="2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单位：</w:t>
      </w:r>
      <w:r>
        <w:rPr>
          <w:rFonts w:ascii="仿宋" w:eastAsia="仿宋" w:hAnsi="仿宋" w:cs="仿宋" w:hint="eastAsia"/>
          <w:sz w:val="28"/>
          <w:szCs w:val="28"/>
        </w:rPr>
        <w:t xml:space="preserve">                                 </w:t>
      </w:r>
      <w:r>
        <w:rPr>
          <w:rFonts w:ascii="仿宋" w:eastAsia="仿宋" w:hAnsi="仿宋" w:cs="仿宋" w:hint="eastAsia"/>
          <w:sz w:val="28"/>
          <w:szCs w:val="28"/>
        </w:rPr>
        <w:t>联系人：</w:t>
      </w:r>
    </w:p>
    <w:p w:rsidR="00E362F9" w:rsidRDefault="00824900">
      <w:pPr>
        <w:pStyle w:val="24"/>
        <w:spacing w:line="360" w:lineRule="auto"/>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地址：</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邮政编码：</w:t>
      </w:r>
    </w:p>
    <w:p w:rsidR="00E362F9" w:rsidRDefault="00824900">
      <w:pPr>
        <w:pStyle w:val="2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联系电话：</w:t>
      </w:r>
      <w:r>
        <w:rPr>
          <w:rFonts w:ascii="仿宋" w:eastAsia="仿宋" w:hAnsi="仿宋" w:cs="仿宋" w:hint="eastAsia"/>
          <w:sz w:val="28"/>
          <w:szCs w:val="28"/>
        </w:rPr>
        <w:t xml:space="preserve">                             </w:t>
      </w:r>
      <w:r>
        <w:rPr>
          <w:rFonts w:ascii="仿宋" w:eastAsia="仿宋" w:hAnsi="仿宋" w:cs="仿宋" w:hint="eastAsia"/>
          <w:sz w:val="28"/>
          <w:szCs w:val="28"/>
        </w:rPr>
        <w:t>电子邮箱：</w:t>
      </w:r>
    </w:p>
    <w:p w:rsidR="00E362F9" w:rsidRDefault="00824900">
      <w:pPr>
        <w:pStyle w:val="24"/>
        <w:spacing w:line="360" w:lineRule="auto"/>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投标人（单位盖章）：</w:t>
      </w:r>
    </w:p>
    <w:p w:rsidR="00E362F9" w:rsidRDefault="00824900">
      <w:pPr>
        <w:pStyle w:val="24"/>
        <w:spacing w:line="360" w:lineRule="auto"/>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法定代表人或代理人（签字或盖章）：</w:t>
      </w:r>
    </w:p>
    <w:p w:rsidR="00E362F9" w:rsidRDefault="00824900">
      <w:pPr>
        <w:pStyle w:val="24"/>
        <w:spacing w:line="360" w:lineRule="auto"/>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日期：</w:t>
      </w: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E362F9" w:rsidRDefault="00E362F9">
      <w:pPr>
        <w:pStyle w:val="24"/>
        <w:spacing w:line="360" w:lineRule="auto"/>
        <w:rPr>
          <w:rFonts w:ascii="仿宋" w:eastAsia="仿宋" w:hAnsi="仿宋" w:cs="仿宋"/>
          <w:sz w:val="28"/>
          <w:szCs w:val="28"/>
        </w:rPr>
      </w:pPr>
    </w:p>
    <w:p w:rsidR="00E362F9" w:rsidRDefault="00E362F9">
      <w:pPr>
        <w:pStyle w:val="24"/>
        <w:spacing w:line="360" w:lineRule="auto"/>
        <w:rPr>
          <w:rFonts w:ascii="仿宋" w:eastAsia="仿宋" w:hAnsi="仿宋" w:cs="仿宋"/>
          <w:sz w:val="28"/>
          <w:szCs w:val="28"/>
        </w:rPr>
      </w:pPr>
    </w:p>
    <w:p w:rsidR="00E362F9" w:rsidRDefault="00E362F9">
      <w:pPr>
        <w:pStyle w:val="24"/>
        <w:spacing w:line="360" w:lineRule="auto"/>
        <w:rPr>
          <w:rFonts w:ascii="仿宋" w:eastAsia="仿宋" w:hAnsi="仿宋" w:cs="仿宋"/>
          <w:sz w:val="28"/>
          <w:szCs w:val="28"/>
        </w:rPr>
      </w:pPr>
    </w:p>
    <w:p w:rsidR="00E362F9" w:rsidRDefault="00E362F9">
      <w:pPr>
        <w:pStyle w:val="24"/>
        <w:spacing w:line="360" w:lineRule="auto"/>
        <w:rPr>
          <w:rFonts w:ascii="仿宋" w:eastAsia="仿宋" w:hAnsi="仿宋" w:cs="仿宋"/>
          <w:sz w:val="28"/>
          <w:szCs w:val="28"/>
        </w:rPr>
      </w:pPr>
    </w:p>
    <w:p w:rsidR="00E362F9" w:rsidRDefault="00E362F9">
      <w:pPr>
        <w:pStyle w:val="24"/>
        <w:spacing w:line="360" w:lineRule="auto"/>
        <w:rPr>
          <w:rFonts w:ascii="仿宋" w:eastAsia="仿宋" w:hAnsi="仿宋" w:cs="仿宋"/>
          <w:sz w:val="28"/>
          <w:szCs w:val="28"/>
        </w:rPr>
      </w:pPr>
    </w:p>
    <w:p w:rsidR="00E362F9" w:rsidRDefault="00E362F9">
      <w:pPr>
        <w:pStyle w:val="24"/>
        <w:spacing w:line="360" w:lineRule="auto"/>
        <w:rPr>
          <w:rFonts w:ascii="仿宋" w:eastAsia="仿宋" w:hAnsi="仿宋" w:cs="仿宋"/>
          <w:sz w:val="28"/>
          <w:szCs w:val="28"/>
        </w:rPr>
      </w:pPr>
    </w:p>
    <w:p w:rsidR="00E362F9" w:rsidRDefault="00E362F9">
      <w:pPr>
        <w:pStyle w:val="24"/>
        <w:spacing w:line="360" w:lineRule="auto"/>
        <w:rPr>
          <w:rFonts w:ascii="仿宋" w:eastAsia="仿宋" w:hAnsi="仿宋" w:cs="仿宋"/>
          <w:sz w:val="28"/>
          <w:szCs w:val="28"/>
        </w:rPr>
      </w:pPr>
    </w:p>
    <w:p w:rsidR="00E362F9" w:rsidRDefault="00E362F9">
      <w:pPr>
        <w:pStyle w:val="24"/>
        <w:spacing w:line="360" w:lineRule="auto"/>
        <w:rPr>
          <w:rFonts w:ascii="仿宋" w:eastAsia="仿宋" w:hAnsi="仿宋" w:cs="仿宋"/>
          <w:sz w:val="28"/>
          <w:szCs w:val="28"/>
        </w:rPr>
      </w:pPr>
    </w:p>
    <w:p w:rsidR="00E362F9" w:rsidRDefault="00E362F9">
      <w:pPr>
        <w:pStyle w:val="24"/>
        <w:spacing w:line="360" w:lineRule="auto"/>
        <w:rPr>
          <w:rFonts w:ascii="仿宋" w:eastAsia="仿宋" w:hAnsi="仿宋" w:cs="仿宋"/>
          <w:sz w:val="28"/>
          <w:szCs w:val="28"/>
        </w:rPr>
      </w:pPr>
    </w:p>
    <w:p w:rsidR="00E362F9" w:rsidRDefault="00E362F9">
      <w:pPr>
        <w:pStyle w:val="24"/>
        <w:spacing w:line="360" w:lineRule="auto"/>
        <w:rPr>
          <w:rFonts w:ascii="仿宋" w:eastAsia="仿宋" w:hAnsi="仿宋" w:cs="仿宋"/>
          <w:sz w:val="28"/>
          <w:szCs w:val="28"/>
        </w:rPr>
      </w:pPr>
    </w:p>
    <w:p w:rsidR="00E362F9" w:rsidRDefault="00E362F9">
      <w:pPr>
        <w:pStyle w:val="24"/>
        <w:spacing w:line="360" w:lineRule="auto"/>
        <w:rPr>
          <w:rFonts w:ascii="仿宋" w:eastAsia="仿宋" w:hAnsi="仿宋" w:cs="仿宋"/>
          <w:sz w:val="28"/>
          <w:szCs w:val="28"/>
        </w:rPr>
      </w:pPr>
    </w:p>
    <w:p w:rsidR="00E362F9" w:rsidRDefault="00E362F9">
      <w:pPr>
        <w:pStyle w:val="24"/>
        <w:spacing w:line="360" w:lineRule="auto"/>
        <w:rPr>
          <w:rFonts w:ascii="仿宋" w:eastAsia="仿宋" w:hAnsi="仿宋" w:cs="仿宋"/>
          <w:sz w:val="28"/>
          <w:szCs w:val="28"/>
        </w:rPr>
      </w:pPr>
    </w:p>
    <w:p w:rsidR="00E362F9" w:rsidRDefault="00E362F9">
      <w:pPr>
        <w:pStyle w:val="24"/>
        <w:spacing w:line="360" w:lineRule="auto"/>
        <w:rPr>
          <w:rFonts w:ascii="仿宋" w:eastAsia="仿宋" w:hAnsi="仿宋" w:cs="仿宋"/>
          <w:sz w:val="28"/>
          <w:szCs w:val="28"/>
        </w:rPr>
      </w:pPr>
    </w:p>
    <w:p w:rsidR="00E362F9" w:rsidRDefault="00E362F9">
      <w:pPr>
        <w:pStyle w:val="24"/>
        <w:spacing w:line="360" w:lineRule="auto"/>
        <w:rPr>
          <w:rFonts w:ascii="仿宋" w:eastAsia="仿宋" w:hAnsi="仿宋" w:cs="仿宋"/>
          <w:sz w:val="28"/>
          <w:szCs w:val="28"/>
        </w:rPr>
      </w:pPr>
    </w:p>
    <w:p w:rsidR="00E362F9" w:rsidRDefault="00E362F9">
      <w:pPr>
        <w:pStyle w:val="24"/>
        <w:spacing w:line="360" w:lineRule="auto"/>
        <w:rPr>
          <w:rFonts w:ascii="仿宋" w:eastAsia="仿宋" w:hAnsi="仿宋" w:cs="仿宋"/>
          <w:sz w:val="28"/>
          <w:szCs w:val="28"/>
        </w:rPr>
      </w:pPr>
    </w:p>
    <w:p w:rsidR="00E362F9" w:rsidRDefault="00E362F9">
      <w:pPr>
        <w:pStyle w:val="24"/>
        <w:spacing w:line="360" w:lineRule="auto"/>
        <w:rPr>
          <w:rFonts w:ascii="仿宋" w:eastAsia="仿宋" w:hAnsi="仿宋" w:cs="仿宋"/>
          <w:sz w:val="28"/>
          <w:szCs w:val="28"/>
        </w:rPr>
      </w:pPr>
    </w:p>
    <w:p w:rsidR="00E362F9" w:rsidRDefault="00824900">
      <w:pPr>
        <w:pStyle w:val="24"/>
        <w:spacing w:line="360" w:lineRule="auto"/>
        <w:rPr>
          <w:rFonts w:ascii="仿宋" w:eastAsia="仿宋" w:hAnsi="仿宋" w:cs="仿宋"/>
          <w:sz w:val="28"/>
          <w:szCs w:val="28"/>
        </w:rPr>
      </w:pPr>
      <w:r>
        <w:rPr>
          <w:rFonts w:ascii="仿宋" w:eastAsia="仿宋" w:hAnsi="仿宋" w:cs="仿宋" w:hint="eastAsia"/>
          <w:sz w:val="28"/>
          <w:szCs w:val="28"/>
        </w:rPr>
        <w:lastRenderedPageBreak/>
        <w:t>2</w:t>
      </w:r>
      <w:r>
        <w:rPr>
          <w:rFonts w:ascii="仿宋" w:eastAsia="仿宋" w:hAnsi="仿宋" w:cs="仿宋" w:hint="eastAsia"/>
          <w:sz w:val="28"/>
          <w:szCs w:val="28"/>
        </w:rPr>
        <w:t>、（投标人）法定代表人授权委托书</w:t>
      </w:r>
    </w:p>
    <w:p w:rsidR="00E362F9" w:rsidRDefault="00824900">
      <w:pPr>
        <w:pStyle w:val="2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本授权委托书声明：我</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（供应单位名称）的法定代表人，现授权委托</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（单位名称）的</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（姓名）为我公司代理人。代理人在招标活动过程中所签署的一切文件和处理与这有关的一切事务，我均予以承认。</w:t>
      </w:r>
    </w:p>
    <w:p w:rsidR="00E362F9" w:rsidRDefault="00824900">
      <w:pPr>
        <w:pStyle w:val="2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代理人在授权委托书有效期内签署的所有文件不因授权委托的撤销而失效，除非有撤销授权委托的书面通知，本授权委托书自谈判活动开始至合同履行完毕止。</w:t>
      </w:r>
    </w:p>
    <w:p w:rsidR="00E362F9" w:rsidRDefault="00824900">
      <w:pPr>
        <w:pStyle w:val="2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代理人无转委托权。特此委托。</w:t>
      </w:r>
    </w:p>
    <w:p w:rsidR="00E362F9" w:rsidRDefault="00824900">
      <w:pPr>
        <w:pStyle w:val="24"/>
        <w:spacing w:line="360" w:lineRule="auto"/>
        <w:rPr>
          <w:rFonts w:ascii="仿宋" w:eastAsia="仿宋" w:hAnsi="仿宋" w:cs="仿宋"/>
          <w:sz w:val="28"/>
          <w:szCs w:val="28"/>
        </w:rPr>
      </w:pPr>
      <w:r>
        <w:rPr>
          <w:rFonts w:ascii="仿宋" w:eastAsia="仿宋" w:hAnsi="仿宋" w:cs="仿宋" w:hint="eastAsia"/>
          <w:sz w:val="28"/>
          <w:szCs w:val="28"/>
        </w:rPr>
        <w:t xml:space="preserve"> </w:t>
      </w:r>
    </w:p>
    <w:p w:rsidR="00E362F9" w:rsidRDefault="00824900">
      <w:pPr>
        <w:pStyle w:val="2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供应商：（盖章）</w:t>
      </w:r>
    </w:p>
    <w:p w:rsidR="00E362F9" w:rsidRDefault="00824900">
      <w:pPr>
        <w:pStyle w:val="2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法定代表人：（签字或盖章）</w:t>
      </w:r>
    </w:p>
    <w:p w:rsidR="00E362F9" w:rsidRDefault="00824900">
      <w:pPr>
        <w:pStyle w:val="2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代理人：（签字或盖章）</w:t>
      </w:r>
    </w:p>
    <w:p w:rsidR="00E362F9" w:rsidRDefault="00824900">
      <w:pPr>
        <w:pStyle w:val="2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日期：</w:t>
      </w:r>
      <w:r>
        <w:rPr>
          <w:rFonts w:ascii="仿宋" w:eastAsia="仿宋" w:hAnsi="仿宋" w:cs="仿宋" w:hint="eastAsia"/>
          <w:sz w:val="28"/>
          <w:szCs w:val="28"/>
        </w:rPr>
        <w:t xml:space="preserve">   </w:t>
      </w:r>
      <w:r>
        <w:rPr>
          <w:rFonts w:ascii="仿宋" w:eastAsia="仿宋" w:hAnsi="仿宋" w:cs="仿宋" w:hint="eastAsia"/>
          <w:sz w:val="28"/>
          <w:szCs w:val="28"/>
        </w:rPr>
        <w:t xml:space="preserve">　　年　　</w:t>
      </w:r>
      <w:r>
        <w:rPr>
          <w:rFonts w:ascii="仿宋" w:eastAsia="仿宋" w:hAnsi="仿宋" w:cs="仿宋" w:hint="eastAsia"/>
          <w:sz w:val="28"/>
          <w:szCs w:val="28"/>
        </w:rPr>
        <w:t xml:space="preserve">  </w:t>
      </w:r>
      <w:r>
        <w:rPr>
          <w:rFonts w:ascii="仿宋" w:eastAsia="仿宋" w:hAnsi="仿宋" w:cs="仿宋" w:hint="eastAsia"/>
          <w:sz w:val="28"/>
          <w:szCs w:val="28"/>
        </w:rPr>
        <w:t xml:space="preserve">月　　</w:t>
      </w:r>
      <w:r>
        <w:rPr>
          <w:rFonts w:ascii="仿宋" w:eastAsia="仿宋" w:hAnsi="仿宋" w:cs="仿宋" w:hint="eastAsia"/>
          <w:sz w:val="28"/>
          <w:szCs w:val="28"/>
        </w:rPr>
        <w:t xml:space="preserve">  </w:t>
      </w:r>
      <w:r>
        <w:rPr>
          <w:rFonts w:ascii="仿宋" w:eastAsia="仿宋" w:hAnsi="仿宋" w:cs="仿宋" w:hint="eastAsia"/>
          <w:sz w:val="28"/>
          <w:szCs w:val="28"/>
        </w:rPr>
        <w:t>日</w:t>
      </w:r>
    </w:p>
    <w:p w:rsidR="00E362F9" w:rsidRDefault="00E362F9">
      <w:pPr>
        <w:pStyle w:val="24"/>
        <w:spacing w:line="360" w:lineRule="auto"/>
        <w:rPr>
          <w:rFonts w:ascii="仿宋" w:eastAsia="仿宋" w:hAnsi="仿宋" w:cs="仿宋"/>
          <w:sz w:val="28"/>
          <w:szCs w:val="28"/>
        </w:rPr>
      </w:pPr>
    </w:p>
    <w:p w:rsidR="00E362F9" w:rsidRDefault="00824900">
      <w:pPr>
        <w:pStyle w:val="2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注：本授权委托书仅限于法人性质投标人投标，谈判响应文件中必须提供法定代表人和代理人身份证复印件。非法人性质投标人投标，授</w:t>
      </w:r>
      <w:r>
        <w:rPr>
          <w:rFonts w:ascii="仿宋" w:eastAsia="仿宋" w:hAnsi="仿宋" w:cs="仿宋" w:hint="eastAsia"/>
          <w:sz w:val="28"/>
          <w:szCs w:val="28"/>
        </w:rPr>
        <w:t>权委托书格式自拟，但必须同时提供受托双方身份证复印件。</w:t>
      </w:r>
    </w:p>
    <w:p w:rsidR="00E362F9" w:rsidRDefault="00E362F9">
      <w:pPr>
        <w:pStyle w:val="a0"/>
        <w:overflowPunct w:val="0"/>
        <w:spacing w:line="360" w:lineRule="auto"/>
        <w:ind w:firstLine="0"/>
        <w:rPr>
          <w:rFonts w:ascii="仿宋" w:eastAsia="仿宋" w:hAnsi="仿宋" w:cs="仿宋"/>
          <w:sz w:val="28"/>
          <w:szCs w:val="28"/>
        </w:rPr>
      </w:pPr>
    </w:p>
    <w:p w:rsidR="00E362F9" w:rsidRDefault="00E362F9">
      <w:pPr>
        <w:pStyle w:val="24"/>
        <w:spacing w:line="360" w:lineRule="auto"/>
        <w:rPr>
          <w:rFonts w:ascii="仿宋" w:eastAsia="仿宋" w:hAnsi="仿宋" w:cs="仿宋"/>
          <w:sz w:val="28"/>
          <w:szCs w:val="28"/>
        </w:rPr>
      </w:pPr>
    </w:p>
    <w:p w:rsidR="00E362F9" w:rsidRDefault="00E362F9">
      <w:pPr>
        <w:pStyle w:val="24"/>
        <w:spacing w:line="360" w:lineRule="auto"/>
        <w:rPr>
          <w:rFonts w:ascii="仿宋" w:eastAsia="仿宋" w:hAnsi="仿宋" w:cs="仿宋"/>
          <w:sz w:val="28"/>
          <w:szCs w:val="28"/>
        </w:rPr>
      </w:pPr>
    </w:p>
    <w:p w:rsidR="00E362F9" w:rsidRDefault="00E362F9">
      <w:pPr>
        <w:pStyle w:val="24"/>
        <w:spacing w:line="360" w:lineRule="auto"/>
        <w:rPr>
          <w:rFonts w:ascii="仿宋" w:eastAsia="仿宋" w:hAnsi="仿宋" w:cs="仿宋"/>
          <w:sz w:val="28"/>
          <w:szCs w:val="28"/>
        </w:rPr>
      </w:pPr>
    </w:p>
    <w:p w:rsidR="00E362F9" w:rsidRDefault="00E362F9">
      <w:pPr>
        <w:pStyle w:val="24"/>
        <w:spacing w:line="360" w:lineRule="auto"/>
        <w:rPr>
          <w:rFonts w:ascii="仿宋" w:eastAsia="仿宋" w:hAnsi="仿宋" w:cs="仿宋"/>
          <w:sz w:val="28"/>
          <w:szCs w:val="28"/>
        </w:rPr>
      </w:pPr>
    </w:p>
    <w:p w:rsidR="00E362F9" w:rsidRDefault="00E362F9">
      <w:pPr>
        <w:pStyle w:val="24"/>
        <w:spacing w:line="360" w:lineRule="auto"/>
        <w:rPr>
          <w:rFonts w:ascii="仿宋" w:eastAsia="仿宋" w:hAnsi="仿宋" w:cs="仿宋"/>
          <w:sz w:val="28"/>
          <w:szCs w:val="28"/>
        </w:rPr>
      </w:pPr>
    </w:p>
    <w:p w:rsidR="00E362F9" w:rsidRDefault="00E362F9">
      <w:pPr>
        <w:pStyle w:val="24"/>
        <w:spacing w:line="360" w:lineRule="auto"/>
        <w:rPr>
          <w:rFonts w:ascii="仿宋" w:eastAsia="仿宋" w:hAnsi="仿宋" w:cs="仿宋"/>
          <w:sz w:val="28"/>
          <w:szCs w:val="28"/>
        </w:rPr>
      </w:pPr>
    </w:p>
    <w:p w:rsidR="00E362F9" w:rsidRDefault="00E362F9">
      <w:pPr>
        <w:pStyle w:val="24"/>
        <w:spacing w:line="360" w:lineRule="auto"/>
        <w:rPr>
          <w:rFonts w:ascii="仿宋" w:eastAsia="仿宋" w:hAnsi="仿宋" w:cs="仿宋"/>
          <w:sz w:val="28"/>
          <w:szCs w:val="28"/>
        </w:rPr>
      </w:pPr>
    </w:p>
    <w:p w:rsidR="00E362F9" w:rsidRDefault="00824900">
      <w:pPr>
        <w:pStyle w:val="24"/>
        <w:spacing w:line="360" w:lineRule="auto"/>
        <w:rPr>
          <w:rFonts w:ascii="仿宋" w:eastAsia="仿宋" w:hAnsi="仿宋" w:cs="仿宋"/>
          <w:sz w:val="28"/>
          <w:szCs w:val="28"/>
        </w:rPr>
      </w:pPr>
      <w:r>
        <w:rPr>
          <w:rFonts w:ascii="仿宋" w:eastAsia="仿宋" w:hAnsi="仿宋" w:cs="仿宋" w:hint="eastAsia"/>
          <w:sz w:val="28"/>
          <w:szCs w:val="28"/>
        </w:rPr>
        <w:lastRenderedPageBreak/>
        <w:t>3</w:t>
      </w:r>
      <w:r>
        <w:rPr>
          <w:rFonts w:ascii="仿宋" w:eastAsia="仿宋" w:hAnsi="仿宋" w:cs="仿宋" w:hint="eastAsia"/>
          <w:sz w:val="28"/>
          <w:szCs w:val="28"/>
        </w:rPr>
        <w:t>、报价表</w:t>
      </w:r>
    </w:p>
    <w:tbl>
      <w:tblPr>
        <w:tblW w:w="9616" w:type="dxa"/>
        <w:jc w:val="center"/>
        <w:tblLayout w:type="fixed"/>
        <w:tblCellMar>
          <w:top w:w="15" w:type="dxa"/>
          <w:left w:w="15" w:type="dxa"/>
          <w:bottom w:w="15" w:type="dxa"/>
          <w:right w:w="15" w:type="dxa"/>
        </w:tblCellMar>
        <w:tblLook w:val="04A0" w:firstRow="1" w:lastRow="0" w:firstColumn="1" w:lastColumn="0" w:noHBand="0" w:noVBand="1"/>
      </w:tblPr>
      <w:tblGrid>
        <w:gridCol w:w="1620"/>
        <w:gridCol w:w="2666"/>
        <w:gridCol w:w="5330"/>
      </w:tblGrid>
      <w:tr w:rsidR="00E362F9">
        <w:trPr>
          <w:trHeight w:val="430"/>
          <w:jc w:val="center"/>
        </w:trPr>
        <w:tc>
          <w:tcPr>
            <w:tcW w:w="1620" w:type="dxa"/>
            <w:tcBorders>
              <w:top w:val="single" w:sz="6" w:space="0" w:color="000000"/>
              <w:left w:val="single" w:sz="6" w:space="0" w:color="000000"/>
              <w:bottom w:val="single" w:sz="6" w:space="0" w:color="000000"/>
              <w:right w:val="single" w:sz="4" w:space="0" w:color="000000"/>
            </w:tcBorders>
            <w:shd w:val="clear" w:color="auto" w:fill="FFFFFF"/>
            <w:vAlign w:val="center"/>
          </w:tcPr>
          <w:p w:rsidR="00E362F9" w:rsidRDefault="00824900">
            <w:pPr>
              <w:pStyle w:val="24"/>
              <w:spacing w:line="360" w:lineRule="auto"/>
              <w:jc w:val="center"/>
              <w:rPr>
                <w:rFonts w:ascii="仿宋" w:eastAsia="仿宋" w:hAnsi="仿宋" w:cs="仿宋"/>
                <w:sz w:val="28"/>
                <w:szCs w:val="28"/>
              </w:rPr>
            </w:pPr>
            <w:r>
              <w:rPr>
                <w:rFonts w:ascii="仿宋" w:eastAsia="仿宋" w:hAnsi="仿宋" w:cs="仿宋" w:hint="eastAsia"/>
                <w:sz w:val="28"/>
                <w:szCs w:val="28"/>
              </w:rPr>
              <w:t>序号</w:t>
            </w:r>
          </w:p>
        </w:tc>
        <w:tc>
          <w:tcPr>
            <w:tcW w:w="2666" w:type="dxa"/>
            <w:tcBorders>
              <w:top w:val="single" w:sz="6" w:space="0" w:color="000000"/>
              <w:left w:val="single" w:sz="6" w:space="0" w:color="000000"/>
              <w:bottom w:val="single" w:sz="6" w:space="0" w:color="000000"/>
              <w:right w:val="single" w:sz="4" w:space="0" w:color="000000"/>
            </w:tcBorders>
            <w:shd w:val="clear" w:color="auto" w:fill="FFFFFF"/>
            <w:vAlign w:val="center"/>
          </w:tcPr>
          <w:p w:rsidR="00E362F9" w:rsidRDefault="00824900">
            <w:pPr>
              <w:pStyle w:val="24"/>
              <w:spacing w:line="360" w:lineRule="auto"/>
              <w:jc w:val="center"/>
              <w:rPr>
                <w:rFonts w:ascii="仿宋" w:eastAsia="仿宋" w:hAnsi="仿宋" w:cs="仿宋"/>
                <w:sz w:val="28"/>
                <w:szCs w:val="28"/>
              </w:rPr>
            </w:pPr>
            <w:r>
              <w:rPr>
                <w:rFonts w:ascii="仿宋" w:eastAsia="仿宋" w:hAnsi="仿宋" w:cs="仿宋" w:hint="eastAsia"/>
                <w:sz w:val="28"/>
                <w:szCs w:val="28"/>
              </w:rPr>
              <w:t>名称</w:t>
            </w:r>
          </w:p>
        </w:tc>
        <w:tc>
          <w:tcPr>
            <w:tcW w:w="5330"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E362F9" w:rsidRDefault="00824900">
            <w:pPr>
              <w:pStyle w:val="24"/>
              <w:spacing w:line="360" w:lineRule="auto"/>
              <w:jc w:val="center"/>
              <w:rPr>
                <w:rFonts w:ascii="仿宋" w:eastAsia="仿宋" w:hAnsi="仿宋" w:cs="仿宋"/>
                <w:sz w:val="28"/>
                <w:szCs w:val="28"/>
              </w:rPr>
            </w:pPr>
            <w:r>
              <w:rPr>
                <w:rFonts w:ascii="仿宋" w:eastAsia="仿宋" w:hAnsi="仿宋" w:cs="仿宋" w:hint="eastAsia"/>
                <w:sz w:val="28"/>
                <w:szCs w:val="28"/>
              </w:rPr>
              <w:t>收费标准</w:t>
            </w:r>
          </w:p>
        </w:tc>
      </w:tr>
      <w:tr w:rsidR="00E362F9">
        <w:trPr>
          <w:trHeight w:val="325"/>
          <w:jc w:val="center"/>
        </w:trPr>
        <w:tc>
          <w:tcPr>
            <w:tcW w:w="1620" w:type="dxa"/>
            <w:tcBorders>
              <w:top w:val="single" w:sz="6" w:space="0" w:color="000000"/>
              <w:left w:val="single" w:sz="6" w:space="0" w:color="000000"/>
              <w:bottom w:val="single" w:sz="6" w:space="0" w:color="000000"/>
              <w:right w:val="single" w:sz="4" w:space="0" w:color="000000"/>
            </w:tcBorders>
            <w:shd w:val="clear" w:color="auto" w:fill="FFFFFF"/>
            <w:vAlign w:val="center"/>
          </w:tcPr>
          <w:p w:rsidR="00E362F9" w:rsidRDefault="00824900">
            <w:pPr>
              <w:pStyle w:val="24"/>
              <w:spacing w:line="360" w:lineRule="auto"/>
              <w:jc w:val="center"/>
              <w:rPr>
                <w:rFonts w:ascii="仿宋" w:eastAsia="仿宋" w:hAnsi="仿宋" w:cs="仿宋"/>
                <w:sz w:val="28"/>
                <w:szCs w:val="28"/>
              </w:rPr>
            </w:pPr>
            <w:r>
              <w:rPr>
                <w:rFonts w:ascii="仿宋" w:eastAsia="仿宋" w:hAnsi="仿宋" w:cs="仿宋" w:hint="eastAsia"/>
                <w:sz w:val="28"/>
                <w:szCs w:val="28"/>
              </w:rPr>
              <w:t>1</w:t>
            </w:r>
          </w:p>
        </w:tc>
        <w:tc>
          <w:tcPr>
            <w:tcW w:w="2666" w:type="dxa"/>
            <w:tcBorders>
              <w:top w:val="single" w:sz="6" w:space="0" w:color="000000"/>
              <w:left w:val="single" w:sz="6" w:space="0" w:color="000000"/>
              <w:bottom w:val="single" w:sz="6" w:space="0" w:color="000000"/>
              <w:right w:val="single" w:sz="4" w:space="0" w:color="000000"/>
            </w:tcBorders>
            <w:shd w:val="clear" w:color="auto" w:fill="FFFFFF"/>
            <w:vAlign w:val="center"/>
          </w:tcPr>
          <w:p w:rsidR="00E362F9" w:rsidRDefault="00E362F9">
            <w:pPr>
              <w:pStyle w:val="24"/>
              <w:spacing w:line="360" w:lineRule="auto"/>
              <w:jc w:val="center"/>
              <w:rPr>
                <w:rFonts w:ascii="仿宋" w:eastAsia="仿宋" w:hAnsi="仿宋" w:cs="仿宋"/>
                <w:sz w:val="28"/>
                <w:szCs w:val="28"/>
              </w:rPr>
            </w:pPr>
          </w:p>
        </w:tc>
        <w:tc>
          <w:tcPr>
            <w:tcW w:w="5330"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E362F9" w:rsidRDefault="00E362F9">
            <w:pPr>
              <w:pStyle w:val="24"/>
              <w:spacing w:line="360" w:lineRule="auto"/>
              <w:jc w:val="center"/>
              <w:rPr>
                <w:rFonts w:ascii="仿宋" w:eastAsia="仿宋" w:hAnsi="仿宋" w:cs="仿宋"/>
                <w:sz w:val="28"/>
                <w:szCs w:val="28"/>
              </w:rPr>
            </w:pPr>
          </w:p>
        </w:tc>
      </w:tr>
    </w:tbl>
    <w:p w:rsidR="00E362F9" w:rsidRDefault="00824900">
      <w:pPr>
        <w:pStyle w:val="24"/>
        <w:spacing w:line="360" w:lineRule="auto"/>
        <w:jc w:val="left"/>
        <w:rPr>
          <w:rFonts w:ascii="仿宋" w:eastAsia="仿宋" w:hAnsi="仿宋" w:cs="仿宋"/>
          <w:sz w:val="28"/>
          <w:szCs w:val="28"/>
        </w:rPr>
      </w:pPr>
      <w:r>
        <w:rPr>
          <w:rFonts w:ascii="仿宋" w:eastAsia="仿宋" w:hAnsi="仿宋" w:cs="仿宋" w:hint="eastAsia"/>
          <w:sz w:val="28"/>
          <w:szCs w:val="28"/>
        </w:rPr>
        <w:t xml:space="preserve">    </w:t>
      </w:r>
    </w:p>
    <w:p w:rsidR="00E362F9" w:rsidRDefault="00824900">
      <w:pPr>
        <w:pStyle w:val="24"/>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注：</w:t>
      </w:r>
    </w:p>
    <w:p w:rsidR="00E362F9" w:rsidRDefault="00824900">
      <w:pPr>
        <w:pStyle w:val="24"/>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如未按照本表规定格式提供，则按无效投标报价的投标文件处理。</w:t>
      </w:r>
    </w:p>
    <w:p w:rsidR="00E362F9" w:rsidRDefault="00824900">
      <w:pPr>
        <w:pStyle w:val="24"/>
        <w:spacing w:line="360" w:lineRule="auto"/>
        <w:ind w:firstLineChars="200" w:firstLine="560"/>
        <w:jc w:val="left"/>
        <w:rPr>
          <w:rFonts w:ascii="仿宋" w:eastAsia="仿宋" w:hAnsi="仿宋" w:cs="仿宋"/>
          <w:sz w:val="28"/>
          <w:szCs w:val="28"/>
          <w:lang w:val="zh-CN"/>
        </w:rPr>
      </w:pPr>
      <w:r>
        <w:rPr>
          <w:rFonts w:ascii="仿宋" w:eastAsia="仿宋" w:hAnsi="仿宋" w:cs="仿宋" w:hint="eastAsia"/>
          <w:sz w:val="28"/>
          <w:szCs w:val="28"/>
        </w:rPr>
        <w:t>2.</w:t>
      </w:r>
      <w:r>
        <w:rPr>
          <w:rFonts w:ascii="仿宋" w:eastAsia="仿宋" w:hAnsi="仿宋" w:cs="仿宋" w:hint="eastAsia"/>
          <w:sz w:val="28"/>
          <w:szCs w:val="28"/>
          <w:lang w:val="zh-CN"/>
        </w:rPr>
        <w:t>报价说明：本项目投标报价按照</w:t>
      </w:r>
      <w:r>
        <w:rPr>
          <w:rFonts w:ascii="仿宋" w:eastAsia="仿宋" w:hAnsi="仿宋" w:cs="仿宋" w:hint="eastAsia"/>
          <w:sz w:val="28"/>
          <w:szCs w:val="28"/>
        </w:rPr>
        <w:t>苏州市政府采购网公示的苏州市级政府采购代理服务收费公告信息执行。与公告信息一致（不接受任何偏离）的报价视为有效报价，否则视为无效报价，无效报价的投标文件将被拒绝。</w:t>
      </w:r>
    </w:p>
    <w:p w:rsidR="00E362F9" w:rsidRDefault="00824900">
      <w:pPr>
        <w:pStyle w:val="24"/>
        <w:spacing w:line="360" w:lineRule="auto"/>
        <w:rPr>
          <w:rFonts w:ascii="仿宋" w:eastAsia="仿宋" w:hAnsi="仿宋" w:cs="仿宋"/>
          <w:sz w:val="28"/>
          <w:szCs w:val="28"/>
        </w:rPr>
      </w:pPr>
      <w:r>
        <w:rPr>
          <w:rFonts w:ascii="仿宋" w:eastAsia="仿宋" w:hAnsi="仿宋" w:cs="仿宋" w:hint="eastAsia"/>
          <w:sz w:val="28"/>
          <w:szCs w:val="28"/>
        </w:rPr>
        <w:t xml:space="preserve">    </w:t>
      </w:r>
    </w:p>
    <w:p w:rsidR="00E362F9" w:rsidRDefault="00824900">
      <w:pPr>
        <w:pStyle w:val="2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投标人（单位盖章）：</w:t>
      </w:r>
    </w:p>
    <w:p w:rsidR="00E362F9" w:rsidRDefault="00824900">
      <w:pPr>
        <w:pStyle w:val="24"/>
        <w:spacing w:line="360" w:lineRule="auto"/>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法定代表人或代理人（签字或盖章）：</w:t>
      </w:r>
    </w:p>
    <w:p w:rsidR="00E362F9" w:rsidRDefault="00824900">
      <w:pPr>
        <w:pStyle w:val="24"/>
        <w:spacing w:line="360" w:lineRule="auto"/>
        <w:ind w:firstLine="480"/>
        <w:rPr>
          <w:rFonts w:ascii="仿宋" w:eastAsia="仿宋" w:hAnsi="仿宋" w:cs="仿宋"/>
          <w:sz w:val="28"/>
          <w:szCs w:val="28"/>
        </w:rPr>
      </w:pPr>
      <w:r>
        <w:rPr>
          <w:rFonts w:ascii="仿宋" w:eastAsia="仿宋" w:hAnsi="仿宋" w:cs="仿宋" w:hint="eastAsia"/>
          <w:sz w:val="28"/>
          <w:szCs w:val="28"/>
        </w:rPr>
        <w:t>日期：</w:t>
      </w: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E362F9" w:rsidRDefault="00E362F9">
      <w:pPr>
        <w:pStyle w:val="24"/>
        <w:spacing w:line="360" w:lineRule="auto"/>
        <w:rPr>
          <w:rFonts w:ascii="仿宋" w:eastAsia="仿宋" w:hAnsi="仿宋" w:cs="仿宋"/>
          <w:sz w:val="28"/>
          <w:szCs w:val="28"/>
        </w:rPr>
      </w:pPr>
    </w:p>
    <w:p w:rsidR="00E362F9" w:rsidRDefault="00E362F9">
      <w:pPr>
        <w:pStyle w:val="24"/>
        <w:spacing w:line="360" w:lineRule="auto"/>
        <w:rPr>
          <w:rFonts w:ascii="仿宋" w:eastAsia="仿宋" w:hAnsi="仿宋" w:cs="仿宋"/>
          <w:sz w:val="28"/>
          <w:szCs w:val="28"/>
        </w:rPr>
      </w:pPr>
    </w:p>
    <w:p w:rsidR="00E362F9" w:rsidRDefault="00E362F9">
      <w:pPr>
        <w:pStyle w:val="24"/>
        <w:spacing w:line="360" w:lineRule="auto"/>
        <w:rPr>
          <w:rFonts w:ascii="仿宋" w:eastAsia="仿宋" w:hAnsi="仿宋" w:cs="仿宋"/>
          <w:sz w:val="28"/>
          <w:szCs w:val="28"/>
        </w:rPr>
      </w:pPr>
    </w:p>
    <w:p w:rsidR="00E362F9" w:rsidRDefault="00E362F9">
      <w:pPr>
        <w:pStyle w:val="24"/>
        <w:spacing w:line="360" w:lineRule="auto"/>
        <w:rPr>
          <w:rFonts w:ascii="仿宋" w:eastAsia="仿宋" w:hAnsi="仿宋" w:cs="仿宋"/>
          <w:sz w:val="28"/>
          <w:szCs w:val="28"/>
        </w:rPr>
      </w:pPr>
    </w:p>
    <w:p w:rsidR="00E362F9" w:rsidRDefault="00E362F9">
      <w:pPr>
        <w:pStyle w:val="24"/>
        <w:spacing w:line="360" w:lineRule="auto"/>
        <w:rPr>
          <w:rFonts w:ascii="仿宋" w:eastAsia="仿宋" w:hAnsi="仿宋" w:cs="仿宋"/>
          <w:sz w:val="28"/>
          <w:szCs w:val="28"/>
        </w:rPr>
      </w:pPr>
    </w:p>
    <w:p w:rsidR="00E362F9" w:rsidRDefault="00E362F9">
      <w:pPr>
        <w:pStyle w:val="24"/>
        <w:spacing w:line="360" w:lineRule="auto"/>
        <w:rPr>
          <w:rFonts w:ascii="仿宋" w:eastAsia="仿宋" w:hAnsi="仿宋" w:cs="仿宋"/>
          <w:sz w:val="28"/>
          <w:szCs w:val="28"/>
        </w:rPr>
      </w:pPr>
    </w:p>
    <w:p w:rsidR="00E362F9" w:rsidRDefault="00E362F9">
      <w:pPr>
        <w:pStyle w:val="24"/>
        <w:spacing w:line="360" w:lineRule="auto"/>
        <w:rPr>
          <w:rFonts w:ascii="仿宋" w:eastAsia="仿宋" w:hAnsi="仿宋" w:cs="仿宋"/>
          <w:sz w:val="28"/>
          <w:szCs w:val="28"/>
        </w:rPr>
      </w:pPr>
    </w:p>
    <w:p w:rsidR="00E362F9" w:rsidRDefault="00E362F9">
      <w:pPr>
        <w:pStyle w:val="24"/>
        <w:spacing w:line="360" w:lineRule="auto"/>
        <w:rPr>
          <w:rFonts w:ascii="仿宋" w:eastAsia="仿宋" w:hAnsi="仿宋" w:cs="仿宋"/>
          <w:sz w:val="28"/>
          <w:szCs w:val="28"/>
        </w:rPr>
      </w:pPr>
    </w:p>
    <w:p w:rsidR="00E362F9" w:rsidRDefault="00E362F9">
      <w:pPr>
        <w:pStyle w:val="24"/>
        <w:spacing w:line="360" w:lineRule="auto"/>
        <w:rPr>
          <w:rFonts w:ascii="仿宋" w:eastAsia="仿宋" w:hAnsi="仿宋" w:cs="仿宋"/>
          <w:sz w:val="28"/>
          <w:szCs w:val="28"/>
        </w:rPr>
      </w:pPr>
    </w:p>
    <w:p w:rsidR="00E362F9" w:rsidRDefault="00E362F9">
      <w:pPr>
        <w:pStyle w:val="24"/>
        <w:spacing w:line="360" w:lineRule="auto"/>
        <w:rPr>
          <w:rFonts w:ascii="仿宋" w:eastAsia="仿宋" w:hAnsi="仿宋" w:cs="仿宋"/>
          <w:sz w:val="28"/>
          <w:szCs w:val="28"/>
        </w:rPr>
      </w:pPr>
    </w:p>
    <w:p w:rsidR="00E362F9" w:rsidRDefault="00E362F9">
      <w:pPr>
        <w:pStyle w:val="24"/>
        <w:spacing w:line="360" w:lineRule="auto"/>
        <w:rPr>
          <w:rFonts w:ascii="仿宋" w:eastAsia="仿宋" w:hAnsi="仿宋" w:cs="仿宋"/>
          <w:sz w:val="28"/>
          <w:szCs w:val="28"/>
        </w:rPr>
      </w:pPr>
    </w:p>
    <w:p w:rsidR="00E362F9" w:rsidRDefault="00E362F9">
      <w:pPr>
        <w:pStyle w:val="24"/>
        <w:spacing w:line="360" w:lineRule="auto"/>
        <w:rPr>
          <w:rFonts w:ascii="仿宋" w:eastAsia="仿宋" w:hAnsi="仿宋" w:cs="仿宋"/>
          <w:sz w:val="28"/>
          <w:szCs w:val="28"/>
        </w:rPr>
      </w:pPr>
    </w:p>
    <w:p w:rsidR="00E362F9" w:rsidRDefault="00E362F9">
      <w:pPr>
        <w:pStyle w:val="24"/>
        <w:spacing w:line="360" w:lineRule="auto"/>
        <w:rPr>
          <w:rFonts w:ascii="仿宋" w:eastAsia="仿宋" w:hAnsi="仿宋" w:cs="仿宋"/>
          <w:sz w:val="28"/>
          <w:szCs w:val="28"/>
        </w:rPr>
      </w:pPr>
    </w:p>
    <w:p w:rsidR="00E362F9" w:rsidRDefault="00E362F9">
      <w:pPr>
        <w:pStyle w:val="24"/>
        <w:spacing w:line="360" w:lineRule="auto"/>
        <w:rPr>
          <w:rFonts w:ascii="仿宋" w:eastAsia="仿宋" w:hAnsi="仿宋" w:cs="仿宋"/>
          <w:sz w:val="28"/>
          <w:szCs w:val="28"/>
        </w:rPr>
      </w:pPr>
    </w:p>
    <w:p w:rsidR="00E362F9" w:rsidRDefault="00824900">
      <w:pPr>
        <w:pStyle w:val="24"/>
        <w:spacing w:line="360" w:lineRule="auto"/>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、关于资格文件的声明函</w:t>
      </w:r>
    </w:p>
    <w:p w:rsidR="00E362F9" w:rsidRDefault="00824900">
      <w:pPr>
        <w:pStyle w:val="24"/>
        <w:spacing w:line="360" w:lineRule="auto"/>
        <w:rPr>
          <w:rFonts w:ascii="仿宋" w:eastAsia="仿宋" w:hAnsi="仿宋" w:cs="仿宋"/>
          <w:sz w:val="28"/>
          <w:szCs w:val="28"/>
        </w:rPr>
      </w:pPr>
      <w:r>
        <w:rPr>
          <w:rFonts w:ascii="仿宋" w:eastAsia="仿宋" w:hAnsi="仿宋" w:cs="仿宋" w:hint="eastAsia"/>
          <w:sz w:val="28"/>
          <w:szCs w:val="28"/>
        </w:rPr>
        <w:t>苏州市盲聋学校：</w:t>
      </w:r>
    </w:p>
    <w:p w:rsidR="00E362F9" w:rsidRDefault="00EF647D">
      <w:pPr>
        <w:pStyle w:val="2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本公司愿就由贵单位</w:t>
      </w:r>
      <w:r w:rsidR="00824900">
        <w:rPr>
          <w:rFonts w:ascii="仿宋" w:eastAsia="仿宋" w:hAnsi="仿宋" w:cs="仿宋" w:hint="eastAsia"/>
          <w:sz w:val="28"/>
          <w:szCs w:val="28"/>
        </w:rPr>
        <w:t>组织实施的编号为</w:t>
      </w:r>
      <w:r w:rsidR="00824900">
        <w:rPr>
          <w:rFonts w:ascii="仿宋" w:eastAsia="仿宋" w:hAnsi="仿宋" w:cs="仿宋" w:hint="eastAsia"/>
          <w:sz w:val="28"/>
          <w:szCs w:val="28"/>
          <w:u w:val="single"/>
        </w:rPr>
        <w:t xml:space="preserve">          </w:t>
      </w:r>
      <w:r w:rsidR="00824900">
        <w:rPr>
          <w:rFonts w:ascii="仿宋" w:eastAsia="仿宋" w:hAnsi="仿宋" w:cs="仿宋" w:hint="eastAsia"/>
          <w:sz w:val="28"/>
          <w:szCs w:val="28"/>
        </w:rPr>
        <w:t>号的招标活动进行投标。本公司所提交的投标文件中所有关于投标资格的文件、证明和陈述均是真实的、准确的和有效的。若与事实情况不符，本公司愿意承担由此而产生的一切后果。</w:t>
      </w:r>
    </w:p>
    <w:p w:rsidR="00E362F9" w:rsidRDefault="00824900">
      <w:pPr>
        <w:pStyle w:val="24"/>
        <w:spacing w:line="360" w:lineRule="auto"/>
        <w:rPr>
          <w:rFonts w:ascii="仿宋" w:eastAsia="仿宋" w:hAnsi="仿宋" w:cs="仿宋"/>
          <w:sz w:val="28"/>
          <w:szCs w:val="28"/>
        </w:rPr>
      </w:pPr>
      <w:r>
        <w:rPr>
          <w:rFonts w:ascii="仿宋" w:eastAsia="仿宋" w:hAnsi="仿宋" w:cs="仿宋" w:hint="eastAsia"/>
          <w:sz w:val="28"/>
          <w:szCs w:val="28"/>
        </w:rPr>
        <w:t xml:space="preserve">    </w:t>
      </w:r>
    </w:p>
    <w:p w:rsidR="00E362F9" w:rsidRDefault="00824900">
      <w:pPr>
        <w:pStyle w:val="2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投标人（单位盖章）：</w:t>
      </w:r>
    </w:p>
    <w:p w:rsidR="00E362F9" w:rsidRDefault="00824900">
      <w:pPr>
        <w:pStyle w:val="24"/>
        <w:spacing w:line="360" w:lineRule="auto"/>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法定代表人或代理人（签字或盖章）：</w:t>
      </w:r>
    </w:p>
    <w:p w:rsidR="00E362F9" w:rsidRDefault="00824900">
      <w:pPr>
        <w:pStyle w:val="24"/>
        <w:spacing w:line="360" w:lineRule="auto"/>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日期：</w:t>
      </w: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E362F9" w:rsidRDefault="00824900">
      <w:pPr>
        <w:spacing w:line="360" w:lineRule="auto"/>
        <w:rPr>
          <w:rStyle w:val="1Char"/>
          <w:rFonts w:ascii="仿宋" w:eastAsia="仿宋" w:hAnsi="仿宋" w:cs="仿宋"/>
          <w:b/>
          <w:bCs/>
          <w:sz w:val="28"/>
          <w:szCs w:val="28"/>
        </w:rPr>
      </w:pPr>
      <w:r>
        <w:rPr>
          <w:rFonts w:ascii="仿宋" w:eastAsia="仿宋" w:hAnsi="仿宋" w:cs="仿宋" w:hint="eastAsia"/>
          <w:sz w:val="28"/>
          <w:szCs w:val="28"/>
        </w:rPr>
        <w:br w:type="page"/>
      </w:r>
      <w:bookmarkStart w:id="1" w:name="_Toc6746"/>
    </w:p>
    <w:p w:rsidR="00E362F9" w:rsidRDefault="00824900">
      <w:pPr>
        <w:spacing w:line="300" w:lineRule="auto"/>
        <w:ind w:firstLineChars="200" w:firstLine="562"/>
        <w:jc w:val="center"/>
        <w:rPr>
          <w:rFonts w:ascii="仿宋" w:eastAsia="仿宋" w:hAnsi="仿宋" w:cs="仿宋"/>
          <w:b/>
          <w:bCs/>
          <w:sz w:val="28"/>
          <w:szCs w:val="28"/>
        </w:rPr>
      </w:pPr>
      <w:r>
        <w:rPr>
          <w:rStyle w:val="1Char"/>
          <w:rFonts w:ascii="仿宋" w:eastAsia="仿宋" w:hAnsi="仿宋" w:cs="仿宋" w:hint="eastAsia"/>
          <w:b/>
          <w:bCs/>
          <w:sz w:val="28"/>
          <w:szCs w:val="28"/>
        </w:rPr>
        <w:lastRenderedPageBreak/>
        <w:t>第三章</w:t>
      </w:r>
      <w:r>
        <w:rPr>
          <w:rStyle w:val="1Char"/>
          <w:rFonts w:ascii="仿宋" w:eastAsia="仿宋" w:hAnsi="仿宋" w:cs="仿宋" w:hint="eastAsia"/>
          <w:b/>
          <w:bCs/>
          <w:sz w:val="28"/>
          <w:szCs w:val="28"/>
        </w:rPr>
        <w:t xml:space="preserve"> </w:t>
      </w:r>
      <w:bookmarkEnd w:id="1"/>
      <w:r>
        <w:rPr>
          <w:rStyle w:val="1Char"/>
          <w:rFonts w:ascii="仿宋" w:eastAsia="仿宋" w:hAnsi="仿宋" w:cs="仿宋" w:hint="eastAsia"/>
          <w:b/>
          <w:bCs/>
          <w:sz w:val="28"/>
          <w:szCs w:val="28"/>
        </w:rPr>
        <w:t>招标书</w:t>
      </w:r>
      <w:r>
        <w:rPr>
          <w:rStyle w:val="1Char"/>
          <w:rFonts w:ascii="仿宋" w:eastAsia="仿宋" w:hAnsi="仿宋" w:cs="仿宋" w:hint="eastAsia"/>
          <w:b/>
          <w:bCs/>
          <w:sz w:val="28"/>
          <w:szCs w:val="28"/>
        </w:rPr>
        <w:t xml:space="preserve"> </w:t>
      </w:r>
    </w:p>
    <w:p w:rsidR="00E362F9" w:rsidRDefault="00824900">
      <w:pPr>
        <w:spacing w:line="360" w:lineRule="auto"/>
        <w:rPr>
          <w:rFonts w:ascii="仿宋" w:eastAsia="仿宋" w:hAnsi="仿宋" w:cs="仿宋"/>
          <w:sz w:val="28"/>
          <w:szCs w:val="28"/>
        </w:rPr>
      </w:pPr>
      <w:bookmarkStart w:id="2" w:name="_Toc13642116"/>
      <w:r>
        <w:rPr>
          <w:rFonts w:ascii="仿宋" w:eastAsia="仿宋" w:hAnsi="仿宋" w:cs="仿宋" w:hint="eastAsia"/>
          <w:sz w:val="28"/>
          <w:szCs w:val="28"/>
        </w:rPr>
        <w:t>一、采购项目基本概况</w:t>
      </w:r>
      <w:r>
        <w:rPr>
          <w:rFonts w:ascii="仿宋" w:eastAsia="仿宋" w:hAnsi="仿宋" w:cs="仿宋" w:hint="eastAsia"/>
          <w:sz w:val="28"/>
          <w:szCs w:val="28"/>
        </w:rPr>
        <w:tab/>
      </w:r>
    </w:p>
    <w:p w:rsidR="00E362F9" w:rsidRDefault="008249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、采购项目名称：印刷制品服务商。</w:t>
      </w:r>
    </w:p>
    <w:p w:rsidR="00E362F9" w:rsidRDefault="008249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、采购编号：</w:t>
      </w:r>
      <w:r>
        <w:rPr>
          <w:rFonts w:ascii="仿宋" w:eastAsia="仿宋" w:hAnsi="仿宋" w:cs="仿宋"/>
          <w:sz w:val="28"/>
          <w:szCs w:val="28"/>
        </w:rPr>
        <w:t>SZML2021-S-C-002</w:t>
      </w:r>
    </w:p>
    <w:p w:rsidR="00E362F9" w:rsidRDefault="008249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、服务期限：自签订合同之日起</w:t>
      </w:r>
      <w:r>
        <w:rPr>
          <w:rFonts w:ascii="仿宋" w:eastAsia="仿宋" w:hAnsi="仿宋" w:cs="仿宋" w:hint="eastAsia"/>
          <w:sz w:val="28"/>
          <w:szCs w:val="28"/>
        </w:rPr>
        <w:t>1</w:t>
      </w:r>
      <w:r>
        <w:rPr>
          <w:rFonts w:ascii="仿宋" w:eastAsia="仿宋" w:hAnsi="仿宋" w:cs="仿宋" w:hint="eastAsia"/>
          <w:sz w:val="28"/>
          <w:szCs w:val="28"/>
        </w:rPr>
        <w:t>年。</w:t>
      </w:r>
    </w:p>
    <w:p w:rsidR="00E362F9" w:rsidRDefault="008249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、采购预算金额：无。</w:t>
      </w:r>
    </w:p>
    <w:p w:rsidR="00E362F9" w:rsidRDefault="008249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、投标保证金：无</w:t>
      </w:r>
    </w:p>
    <w:p w:rsidR="00E362F9" w:rsidRDefault="008249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、拟招</w:t>
      </w:r>
      <w:r>
        <w:rPr>
          <w:rFonts w:ascii="仿宋" w:eastAsia="仿宋" w:hAnsi="仿宋" w:cs="仿宋" w:hint="eastAsia"/>
          <w:color w:val="FF0000"/>
          <w:sz w:val="28"/>
          <w:szCs w:val="28"/>
        </w:rPr>
        <w:t>标数量：</w:t>
      </w:r>
      <w:r>
        <w:rPr>
          <w:rFonts w:ascii="仿宋" w:eastAsia="仿宋" w:hAnsi="仿宋" w:cs="仿宋"/>
          <w:color w:val="FF0000"/>
          <w:sz w:val="28"/>
          <w:szCs w:val="28"/>
        </w:rPr>
        <w:t>5</w:t>
      </w:r>
      <w:r>
        <w:rPr>
          <w:rFonts w:ascii="仿宋" w:eastAsia="仿宋" w:hAnsi="仿宋" w:cs="仿宋" w:hint="eastAsia"/>
          <w:color w:val="FF0000"/>
          <w:sz w:val="28"/>
          <w:szCs w:val="28"/>
        </w:rPr>
        <w:t>家。</w:t>
      </w:r>
    </w:p>
    <w:p w:rsidR="00E362F9" w:rsidRDefault="008249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中标原则：实质响应投标单位数量（</w:t>
      </w:r>
      <w:r>
        <w:rPr>
          <w:rFonts w:ascii="仿宋" w:eastAsia="仿宋" w:hAnsi="仿宋" w:cs="仿宋" w:hint="eastAsia"/>
          <w:sz w:val="28"/>
          <w:szCs w:val="28"/>
        </w:rPr>
        <w:t>N</w:t>
      </w: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家的为有效标，确定入围供应商数量则按照得分排名前</w:t>
      </w:r>
      <w:r>
        <w:rPr>
          <w:rFonts w:ascii="仿宋" w:eastAsia="仿宋" w:hAnsi="仿宋" w:cs="仿宋" w:hint="eastAsia"/>
          <w:sz w:val="28"/>
          <w:szCs w:val="28"/>
        </w:rPr>
        <w:t>N-2</w:t>
      </w:r>
      <w:r>
        <w:rPr>
          <w:rFonts w:ascii="仿宋" w:eastAsia="仿宋" w:hAnsi="仿宋" w:cs="仿宋" w:hint="eastAsia"/>
          <w:sz w:val="28"/>
          <w:szCs w:val="28"/>
        </w:rPr>
        <w:t>的实质性响应单位确定为中标单位</w:t>
      </w:r>
      <w:r>
        <w:rPr>
          <w:rFonts w:ascii="仿宋" w:eastAsia="仿宋" w:hAnsi="仿宋" w:cs="仿宋" w:hint="eastAsia"/>
          <w:sz w:val="28"/>
          <w:szCs w:val="28"/>
        </w:rPr>
        <w:t>,</w:t>
      </w:r>
      <w:r>
        <w:rPr>
          <w:rFonts w:ascii="仿宋" w:eastAsia="仿宋" w:hAnsi="仿宋" w:cs="仿宋" w:hint="eastAsia"/>
          <w:sz w:val="28"/>
          <w:szCs w:val="28"/>
        </w:rPr>
        <w:t>但入围中标单位数量最多不超过拟定中标单位数量。（</w:t>
      </w:r>
      <w:r>
        <w:rPr>
          <w:rFonts w:ascii="仿宋" w:eastAsia="仿宋" w:hAnsi="仿宋" w:cs="仿宋" w:hint="eastAsia"/>
          <w:sz w:val="28"/>
          <w:szCs w:val="28"/>
        </w:rPr>
        <w:t>N</w:t>
      </w:r>
      <w:r>
        <w:rPr>
          <w:rFonts w:ascii="仿宋" w:eastAsia="仿宋" w:hAnsi="仿宋" w:cs="仿宋" w:hint="eastAsia"/>
          <w:sz w:val="28"/>
          <w:szCs w:val="28"/>
        </w:rPr>
        <w:t>为投标单位数量）</w:t>
      </w:r>
    </w:p>
    <w:p w:rsidR="00E362F9" w:rsidRDefault="008249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rPr>
        <w:t>、本项目不接受联合体参加。</w:t>
      </w:r>
    </w:p>
    <w:p w:rsidR="00E362F9" w:rsidRDefault="008249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8</w:t>
      </w:r>
      <w:r>
        <w:rPr>
          <w:rFonts w:ascii="仿宋" w:eastAsia="仿宋" w:hAnsi="仿宋" w:cs="仿宋" w:hint="eastAsia"/>
          <w:sz w:val="28"/>
          <w:szCs w:val="28"/>
        </w:rPr>
        <w:t>、本项目不允许转包、分包。</w:t>
      </w:r>
    </w:p>
    <w:p w:rsidR="00E362F9" w:rsidRDefault="00824900">
      <w:pPr>
        <w:spacing w:line="360" w:lineRule="auto"/>
        <w:rPr>
          <w:rFonts w:ascii="仿宋" w:eastAsia="仿宋" w:hAnsi="仿宋" w:cs="仿宋"/>
          <w:sz w:val="28"/>
          <w:szCs w:val="28"/>
        </w:rPr>
      </w:pPr>
      <w:r>
        <w:rPr>
          <w:rFonts w:ascii="仿宋" w:eastAsia="仿宋" w:hAnsi="仿宋" w:cs="仿宋" w:hint="eastAsia"/>
          <w:sz w:val="28"/>
          <w:szCs w:val="28"/>
        </w:rPr>
        <w:t>二、采购需求</w:t>
      </w:r>
    </w:p>
    <w:p w:rsidR="00E362F9" w:rsidRDefault="008249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负责学校印刷制品的服务工作</w:t>
      </w:r>
    </w:p>
    <w:p w:rsidR="00E362F9" w:rsidRDefault="008249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br w:type="page"/>
      </w:r>
    </w:p>
    <w:p w:rsidR="00E362F9" w:rsidRDefault="00824900">
      <w:pPr>
        <w:spacing w:line="360" w:lineRule="auto"/>
        <w:ind w:firstLineChars="200" w:firstLine="562"/>
        <w:jc w:val="center"/>
        <w:rPr>
          <w:rFonts w:ascii="仿宋" w:eastAsia="仿宋" w:hAnsi="仿宋" w:cs="仿宋"/>
          <w:sz w:val="28"/>
          <w:szCs w:val="28"/>
        </w:rPr>
      </w:pPr>
      <w:r>
        <w:rPr>
          <w:rFonts w:ascii="仿宋" w:eastAsia="仿宋" w:hAnsi="仿宋" w:hint="eastAsia"/>
          <w:b/>
          <w:bCs/>
          <w:kern w:val="10"/>
          <w:sz w:val="28"/>
          <w:szCs w:val="28"/>
        </w:rPr>
        <w:lastRenderedPageBreak/>
        <w:t>第四章</w:t>
      </w:r>
      <w:r>
        <w:rPr>
          <w:rFonts w:ascii="仿宋" w:eastAsia="仿宋" w:hAnsi="仿宋" w:hint="eastAsia"/>
          <w:b/>
          <w:bCs/>
          <w:kern w:val="10"/>
          <w:sz w:val="28"/>
          <w:szCs w:val="28"/>
        </w:rPr>
        <w:t xml:space="preserve">  </w:t>
      </w:r>
      <w:r>
        <w:rPr>
          <w:rFonts w:ascii="仿宋" w:eastAsia="仿宋" w:hAnsi="仿宋" w:hint="eastAsia"/>
          <w:b/>
          <w:bCs/>
          <w:kern w:val="10"/>
          <w:sz w:val="28"/>
          <w:szCs w:val="28"/>
        </w:rPr>
        <w:t>投标文件要求</w:t>
      </w:r>
    </w:p>
    <w:p w:rsidR="00E362F9" w:rsidRDefault="00824900">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一、投标文件要求</w:t>
      </w:r>
    </w:p>
    <w:p w:rsidR="00E362F9" w:rsidRDefault="00824900">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．投标人标书中</w:t>
      </w:r>
      <w:r>
        <w:rPr>
          <w:rFonts w:ascii="仿宋" w:eastAsia="仿宋" w:hAnsi="仿宋" w:cs="仿宋" w:hint="eastAsia"/>
          <w:sz w:val="28"/>
          <w:szCs w:val="28"/>
        </w:rPr>
        <w:t>应包含下列资格证明文件：</w:t>
      </w:r>
    </w:p>
    <w:p w:rsidR="00E362F9" w:rsidRDefault="00824900">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投标人的投标文件应包括下列内容：（一份正本，副本贰份）</w:t>
      </w:r>
    </w:p>
    <w:p w:rsidR="00E362F9" w:rsidRDefault="00824900">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）满足投标人资格要求的证明材料</w:t>
      </w:r>
    </w:p>
    <w:p w:rsidR="00E362F9" w:rsidRDefault="00824900">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）法定代表人身份证明或附有法定代表人身份证明的授权委托书；</w:t>
      </w:r>
    </w:p>
    <w:p w:rsidR="00E362F9" w:rsidRDefault="00824900">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）拟投入本代理项目的招标专职人员情况汇总表</w:t>
      </w:r>
    </w:p>
    <w:p w:rsidR="00E362F9" w:rsidRDefault="00824900">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）评分标准规定递交的证明文件</w:t>
      </w:r>
    </w:p>
    <w:p w:rsidR="00E362F9" w:rsidRDefault="00824900">
      <w:pPr>
        <w:spacing w:line="360" w:lineRule="auto"/>
        <w:ind w:firstLineChars="350" w:firstLine="980"/>
        <w:rPr>
          <w:rFonts w:ascii="仿宋" w:eastAsia="仿宋" w:hAnsi="仿宋" w:cs="仿宋"/>
          <w:kern w:val="10"/>
          <w:sz w:val="28"/>
          <w:szCs w:val="28"/>
        </w:rPr>
      </w:pPr>
      <w:r>
        <w:rPr>
          <w:rFonts w:ascii="仿宋" w:eastAsia="仿宋" w:hAnsi="仿宋" w:cs="仿宋" w:hint="eastAsia"/>
          <w:kern w:val="10"/>
          <w:sz w:val="28"/>
          <w:szCs w:val="28"/>
        </w:rPr>
        <w:t>以上证件应加盖企业公章，并且真实有效。</w:t>
      </w:r>
    </w:p>
    <w:p w:rsidR="00E362F9" w:rsidRDefault="00824900">
      <w:pPr>
        <w:spacing w:line="360" w:lineRule="auto"/>
        <w:ind w:firstLineChars="200" w:firstLine="560"/>
        <w:jc w:val="left"/>
        <w:rPr>
          <w:rFonts w:ascii="仿宋" w:eastAsia="仿宋" w:hAnsi="仿宋" w:cs="仿宋"/>
          <w:b/>
          <w:bCs/>
          <w:kern w:val="10"/>
          <w:sz w:val="28"/>
          <w:szCs w:val="28"/>
        </w:rPr>
      </w:pPr>
      <w:r>
        <w:rPr>
          <w:rFonts w:ascii="仿宋" w:eastAsia="仿宋" w:hAnsi="仿宋" w:cs="仿宋" w:hint="eastAsia"/>
          <w:kern w:val="10"/>
          <w:sz w:val="28"/>
          <w:szCs w:val="28"/>
        </w:rPr>
        <w:t>2</w:t>
      </w:r>
      <w:r>
        <w:rPr>
          <w:rFonts w:ascii="仿宋" w:eastAsia="仿宋" w:hAnsi="仿宋" w:cs="仿宋" w:hint="eastAsia"/>
          <w:kern w:val="10"/>
          <w:sz w:val="28"/>
          <w:szCs w:val="28"/>
        </w:rPr>
        <w:t>．投标人须对将提供的服务质量、规格、响应时间等要求提供保证承诺书，承诺书作为投标书不可缺少的要件。在合同履行期间，如有违背承诺的事件产生、或者在我院采购项目信息填报、发布、质疑投诉以及其他过失造成我院采购工作受到不良影响的，甲方有权中止合同，由此造成的一切经济损失由中标方承担。</w:t>
      </w:r>
    </w:p>
    <w:p w:rsidR="00E362F9" w:rsidRDefault="00824900">
      <w:pPr>
        <w:widowControl/>
        <w:tabs>
          <w:tab w:val="left" w:pos="540"/>
        </w:tabs>
        <w:adjustRightInd w:val="0"/>
        <w:spacing w:line="360" w:lineRule="auto"/>
        <w:ind w:firstLineChars="200" w:firstLine="560"/>
        <w:jc w:val="left"/>
        <w:rPr>
          <w:rFonts w:ascii="仿宋" w:eastAsia="仿宋" w:hAnsi="仿宋" w:cs="宋体"/>
          <w:kern w:val="10"/>
          <w:sz w:val="28"/>
          <w:szCs w:val="28"/>
        </w:rPr>
      </w:pPr>
      <w:r>
        <w:rPr>
          <w:rFonts w:ascii="仿宋" w:eastAsia="仿宋" w:hAnsi="仿宋" w:hint="eastAsia"/>
          <w:kern w:val="10"/>
          <w:sz w:val="28"/>
          <w:szCs w:val="28"/>
        </w:rPr>
        <w:t>3.</w:t>
      </w:r>
      <w:r>
        <w:rPr>
          <w:rFonts w:ascii="仿宋" w:eastAsia="仿宋" w:hAnsi="仿宋" w:hint="eastAsia"/>
          <w:kern w:val="10"/>
          <w:sz w:val="28"/>
          <w:szCs w:val="28"/>
        </w:rPr>
        <w:t>投标文件用</w:t>
      </w:r>
      <w:r>
        <w:rPr>
          <w:rFonts w:ascii="仿宋" w:eastAsia="仿宋" w:hAnsi="仿宋" w:hint="eastAsia"/>
          <w:kern w:val="10"/>
          <w:sz w:val="28"/>
          <w:szCs w:val="28"/>
        </w:rPr>
        <w:t>A4</w:t>
      </w:r>
      <w:r>
        <w:rPr>
          <w:rFonts w:ascii="仿宋" w:eastAsia="仿宋" w:hAnsi="仿宋" w:hint="eastAsia"/>
          <w:kern w:val="10"/>
          <w:sz w:val="28"/>
          <w:szCs w:val="28"/>
        </w:rPr>
        <w:t>纸打印，</w:t>
      </w:r>
      <w:r>
        <w:rPr>
          <w:rFonts w:ascii="仿宋" w:eastAsia="仿宋" w:hAnsi="仿宋" w:cs="宋体" w:hint="eastAsia"/>
          <w:kern w:val="10"/>
          <w:sz w:val="28"/>
          <w:szCs w:val="28"/>
        </w:rPr>
        <w:t>经投标单位委托代表人签字确认、密封。投标文件分为</w:t>
      </w:r>
      <w:r>
        <w:rPr>
          <w:rFonts w:ascii="仿宋" w:eastAsia="仿宋" w:hAnsi="仿宋" w:cs="仿宋" w:hint="eastAsia"/>
          <w:kern w:val="10"/>
          <w:sz w:val="28"/>
          <w:szCs w:val="28"/>
        </w:rPr>
        <w:t>一份正本，副本贰份</w:t>
      </w:r>
      <w:r>
        <w:rPr>
          <w:rFonts w:ascii="仿宋" w:eastAsia="仿宋" w:hAnsi="仿宋" w:cs="宋体" w:hint="eastAsia"/>
          <w:kern w:val="10"/>
          <w:sz w:val="28"/>
          <w:szCs w:val="28"/>
        </w:rPr>
        <w:t>，并注明“正本”和“副本”字样。正本与副本如有差异，以正本为准。</w:t>
      </w:r>
    </w:p>
    <w:p w:rsidR="00E362F9" w:rsidRDefault="00824900">
      <w:pPr>
        <w:widowControl/>
        <w:adjustRightInd w:val="0"/>
        <w:spacing w:line="360" w:lineRule="auto"/>
        <w:ind w:firstLineChars="200" w:firstLine="560"/>
        <w:jc w:val="left"/>
        <w:rPr>
          <w:rFonts w:ascii="仿宋" w:eastAsia="仿宋" w:hAnsi="仿宋"/>
          <w:kern w:val="10"/>
          <w:sz w:val="28"/>
          <w:szCs w:val="28"/>
        </w:rPr>
      </w:pPr>
      <w:r>
        <w:rPr>
          <w:rFonts w:ascii="仿宋" w:eastAsia="仿宋" w:hAnsi="仿宋" w:cs="宋体" w:hint="eastAsia"/>
          <w:kern w:val="10"/>
          <w:sz w:val="28"/>
          <w:szCs w:val="28"/>
        </w:rPr>
        <w:t>4.</w:t>
      </w:r>
      <w:r>
        <w:rPr>
          <w:rFonts w:ascii="仿宋" w:eastAsia="仿宋" w:hAnsi="仿宋" w:cs="宋体" w:hint="eastAsia"/>
          <w:kern w:val="10"/>
          <w:sz w:val="28"/>
          <w:szCs w:val="28"/>
        </w:rPr>
        <w:t>投标文件不允许有加行、涂改。</w:t>
      </w:r>
    </w:p>
    <w:p w:rsidR="00E362F9" w:rsidRDefault="00824900">
      <w:pPr>
        <w:spacing w:line="360" w:lineRule="auto"/>
        <w:ind w:firstLineChars="200" w:firstLine="560"/>
        <w:rPr>
          <w:rFonts w:ascii="仿宋" w:eastAsia="仿宋" w:hAnsi="仿宋"/>
          <w:kern w:val="10"/>
          <w:sz w:val="28"/>
          <w:szCs w:val="28"/>
        </w:rPr>
      </w:pPr>
      <w:r>
        <w:rPr>
          <w:rFonts w:ascii="仿宋" w:eastAsia="仿宋" w:hAnsi="仿宋" w:hint="eastAsia"/>
          <w:kern w:val="10"/>
          <w:sz w:val="28"/>
          <w:szCs w:val="28"/>
        </w:rPr>
        <w:t>5.</w:t>
      </w:r>
      <w:r>
        <w:rPr>
          <w:rFonts w:ascii="仿宋" w:eastAsia="仿宋" w:hAnsi="仿宋" w:hint="eastAsia"/>
          <w:kern w:val="10"/>
          <w:sz w:val="28"/>
          <w:szCs w:val="28"/>
        </w:rPr>
        <w:t>投标前请将投标文件及附件密封在一个档案袋内，封口四周贴上封条并加盖公章。外包装封面上均要注明：</w:t>
      </w:r>
    </w:p>
    <w:p w:rsidR="00E362F9" w:rsidRDefault="00824900">
      <w:pPr>
        <w:spacing w:line="360" w:lineRule="auto"/>
        <w:ind w:firstLineChars="200" w:firstLine="560"/>
        <w:rPr>
          <w:rFonts w:ascii="仿宋" w:eastAsia="仿宋" w:hAnsi="仿宋"/>
          <w:kern w:val="10"/>
          <w:sz w:val="28"/>
          <w:szCs w:val="28"/>
        </w:rPr>
      </w:pPr>
      <w:r>
        <w:rPr>
          <w:rFonts w:ascii="仿宋" w:eastAsia="仿宋" w:hAnsi="仿宋" w:hint="eastAsia"/>
          <w:kern w:val="10"/>
          <w:sz w:val="28"/>
          <w:szCs w:val="28"/>
        </w:rPr>
        <w:t>（</w:t>
      </w:r>
      <w:r>
        <w:rPr>
          <w:rFonts w:ascii="仿宋" w:eastAsia="仿宋" w:hAnsi="仿宋" w:hint="eastAsia"/>
          <w:kern w:val="10"/>
          <w:sz w:val="28"/>
          <w:szCs w:val="28"/>
        </w:rPr>
        <w:t>1</w:t>
      </w:r>
      <w:r>
        <w:rPr>
          <w:rFonts w:ascii="仿宋" w:eastAsia="仿宋" w:hAnsi="仿宋" w:hint="eastAsia"/>
          <w:kern w:val="10"/>
          <w:sz w:val="28"/>
          <w:szCs w:val="28"/>
        </w:rPr>
        <w:t>）招标单位</w:t>
      </w:r>
    </w:p>
    <w:p w:rsidR="00E362F9" w:rsidRDefault="00824900" w:rsidP="00DE55FE">
      <w:pPr>
        <w:spacing w:line="360" w:lineRule="auto"/>
        <w:ind w:firstLineChars="196" w:firstLine="549"/>
        <w:rPr>
          <w:rFonts w:ascii="仿宋" w:eastAsia="仿宋" w:hAnsi="仿宋"/>
          <w:bCs/>
          <w:kern w:val="10"/>
          <w:sz w:val="28"/>
          <w:szCs w:val="28"/>
        </w:rPr>
      </w:pPr>
      <w:r>
        <w:rPr>
          <w:rFonts w:ascii="仿宋" w:eastAsia="仿宋" w:hAnsi="仿宋" w:hint="eastAsia"/>
          <w:bCs/>
          <w:kern w:val="10"/>
          <w:sz w:val="28"/>
          <w:szCs w:val="28"/>
        </w:rPr>
        <w:t>（</w:t>
      </w:r>
      <w:r>
        <w:rPr>
          <w:rFonts w:ascii="仿宋" w:eastAsia="仿宋" w:hAnsi="仿宋" w:hint="eastAsia"/>
          <w:bCs/>
          <w:kern w:val="10"/>
          <w:sz w:val="28"/>
          <w:szCs w:val="28"/>
        </w:rPr>
        <w:t>2</w:t>
      </w:r>
      <w:r>
        <w:rPr>
          <w:rFonts w:ascii="仿宋" w:eastAsia="仿宋" w:hAnsi="仿宋" w:hint="eastAsia"/>
          <w:bCs/>
          <w:kern w:val="10"/>
          <w:sz w:val="28"/>
          <w:szCs w:val="28"/>
        </w:rPr>
        <w:t>）招标项目名称</w:t>
      </w:r>
    </w:p>
    <w:p w:rsidR="00E362F9" w:rsidRDefault="00824900" w:rsidP="00DE55FE">
      <w:pPr>
        <w:spacing w:line="360" w:lineRule="auto"/>
        <w:ind w:firstLineChars="196" w:firstLine="549"/>
        <w:rPr>
          <w:rFonts w:ascii="仿宋" w:eastAsia="仿宋" w:hAnsi="仿宋"/>
          <w:bCs/>
          <w:kern w:val="10"/>
          <w:sz w:val="28"/>
          <w:szCs w:val="28"/>
        </w:rPr>
      </w:pPr>
      <w:r>
        <w:rPr>
          <w:rFonts w:ascii="仿宋" w:eastAsia="仿宋" w:hAnsi="仿宋" w:hint="eastAsia"/>
          <w:bCs/>
          <w:kern w:val="10"/>
          <w:sz w:val="28"/>
          <w:szCs w:val="28"/>
        </w:rPr>
        <w:t>（</w:t>
      </w:r>
      <w:r>
        <w:rPr>
          <w:rFonts w:ascii="仿宋" w:eastAsia="仿宋" w:hAnsi="仿宋" w:hint="eastAsia"/>
          <w:bCs/>
          <w:kern w:val="10"/>
          <w:sz w:val="28"/>
          <w:szCs w:val="28"/>
        </w:rPr>
        <w:t>3</w:t>
      </w:r>
      <w:r>
        <w:rPr>
          <w:rFonts w:ascii="仿宋" w:eastAsia="仿宋" w:hAnsi="仿宋" w:hint="eastAsia"/>
          <w:bCs/>
          <w:kern w:val="10"/>
          <w:sz w:val="28"/>
          <w:szCs w:val="28"/>
        </w:rPr>
        <w:t>）投标单位名称（盖公章）</w:t>
      </w:r>
    </w:p>
    <w:p w:rsidR="00E362F9" w:rsidRDefault="00824900" w:rsidP="00DE55FE">
      <w:pPr>
        <w:spacing w:line="360" w:lineRule="auto"/>
        <w:ind w:firstLineChars="196" w:firstLine="549"/>
        <w:rPr>
          <w:rFonts w:ascii="仿宋" w:eastAsia="仿宋" w:hAnsi="仿宋"/>
          <w:bCs/>
          <w:kern w:val="10"/>
          <w:sz w:val="28"/>
          <w:szCs w:val="28"/>
        </w:rPr>
      </w:pPr>
      <w:r>
        <w:rPr>
          <w:rFonts w:ascii="仿宋" w:eastAsia="仿宋" w:hAnsi="仿宋" w:hint="eastAsia"/>
          <w:bCs/>
          <w:kern w:val="10"/>
          <w:sz w:val="28"/>
          <w:szCs w:val="28"/>
        </w:rPr>
        <w:t>（</w:t>
      </w:r>
      <w:r>
        <w:rPr>
          <w:rFonts w:ascii="仿宋" w:eastAsia="仿宋" w:hAnsi="仿宋" w:hint="eastAsia"/>
          <w:bCs/>
          <w:kern w:val="10"/>
          <w:sz w:val="28"/>
          <w:szCs w:val="28"/>
        </w:rPr>
        <w:t>4</w:t>
      </w:r>
      <w:r>
        <w:rPr>
          <w:rFonts w:ascii="仿宋" w:eastAsia="仿宋" w:hAnsi="仿宋" w:hint="eastAsia"/>
          <w:bCs/>
          <w:kern w:val="10"/>
          <w:sz w:val="28"/>
          <w:szCs w:val="28"/>
        </w:rPr>
        <w:t>）投标人（或委托代理人）</w:t>
      </w:r>
    </w:p>
    <w:p w:rsidR="00E362F9" w:rsidRDefault="00824900" w:rsidP="00DE55FE">
      <w:pPr>
        <w:spacing w:line="360" w:lineRule="auto"/>
        <w:ind w:firstLineChars="196" w:firstLine="549"/>
        <w:rPr>
          <w:rFonts w:ascii="仿宋" w:eastAsia="仿宋" w:hAnsi="仿宋" w:cs="仿宋"/>
          <w:kern w:val="0"/>
          <w:sz w:val="28"/>
          <w:szCs w:val="28"/>
        </w:rPr>
      </w:pPr>
      <w:r>
        <w:rPr>
          <w:rFonts w:ascii="仿宋" w:eastAsia="仿宋" w:hAnsi="仿宋" w:hint="eastAsia"/>
          <w:bCs/>
          <w:kern w:val="10"/>
          <w:sz w:val="28"/>
          <w:szCs w:val="28"/>
        </w:rPr>
        <w:t>（</w:t>
      </w:r>
      <w:r>
        <w:rPr>
          <w:rFonts w:ascii="仿宋" w:eastAsia="仿宋" w:hAnsi="仿宋" w:hint="eastAsia"/>
          <w:bCs/>
          <w:kern w:val="10"/>
          <w:sz w:val="28"/>
          <w:szCs w:val="28"/>
        </w:rPr>
        <w:t>5</w:t>
      </w:r>
      <w:r>
        <w:rPr>
          <w:rFonts w:ascii="仿宋" w:eastAsia="仿宋" w:hAnsi="仿宋" w:hint="eastAsia"/>
          <w:bCs/>
          <w:kern w:val="10"/>
          <w:sz w:val="28"/>
          <w:szCs w:val="28"/>
        </w:rPr>
        <w:t>）注明“开标前不准启封”的字样</w:t>
      </w:r>
    </w:p>
    <w:p w:rsidR="00E362F9" w:rsidRDefault="00824900">
      <w:pPr>
        <w:autoSpaceDE w:val="0"/>
        <w:autoSpaceDN w:val="0"/>
        <w:adjustRightInd w:val="0"/>
        <w:spacing w:line="360" w:lineRule="auto"/>
        <w:jc w:val="center"/>
        <w:rPr>
          <w:rFonts w:ascii="仿宋" w:eastAsia="仿宋" w:hAnsi="仿宋"/>
          <w:color w:val="000000"/>
          <w:sz w:val="28"/>
          <w:szCs w:val="28"/>
        </w:rPr>
      </w:pPr>
      <w:bookmarkStart w:id="3" w:name="_Toc13543213"/>
      <w:bookmarkEnd w:id="2"/>
      <w:r>
        <w:rPr>
          <w:rFonts w:ascii="仿宋" w:eastAsia="仿宋" w:hAnsi="仿宋" w:cs="仿宋" w:hint="eastAsia"/>
          <w:b/>
          <w:bCs/>
          <w:sz w:val="28"/>
          <w:szCs w:val="28"/>
        </w:rPr>
        <w:br w:type="page"/>
      </w:r>
      <w:bookmarkEnd w:id="3"/>
      <w:r>
        <w:rPr>
          <w:rFonts w:ascii="仿宋" w:eastAsia="仿宋" w:hAnsi="仿宋"/>
          <w:color w:val="000000"/>
          <w:sz w:val="28"/>
          <w:szCs w:val="28"/>
        </w:rPr>
        <w:lastRenderedPageBreak/>
        <w:t xml:space="preserve"> </w:t>
      </w:r>
    </w:p>
    <w:p w:rsidR="00E362F9" w:rsidRDefault="00824900">
      <w:pPr>
        <w:spacing w:line="360" w:lineRule="auto"/>
        <w:ind w:firstLineChars="1300" w:firstLine="3654"/>
        <w:rPr>
          <w:rFonts w:ascii="宋体" w:eastAsia="宋体" w:hAnsi="宋体" w:cs="宋体"/>
          <w:sz w:val="24"/>
          <w:szCs w:val="24"/>
        </w:rPr>
      </w:pPr>
      <w:bookmarkStart w:id="4" w:name="_Toc32533"/>
      <w:r>
        <w:rPr>
          <w:rFonts w:ascii="仿宋" w:eastAsia="仿宋" w:hAnsi="仿宋" w:cs="仿宋" w:hint="eastAsia"/>
          <w:b/>
          <w:bCs/>
          <w:sz w:val="28"/>
          <w:szCs w:val="28"/>
        </w:rPr>
        <w:t>第五章</w:t>
      </w:r>
      <w:r>
        <w:rPr>
          <w:rFonts w:ascii="仿宋" w:eastAsia="仿宋" w:hAnsi="仿宋" w:cs="仿宋" w:hint="eastAsia"/>
          <w:b/>
          <w:bCs/>
          <w:sz w:val="28"/>
          <w:szCs w:val="28"/>
        </w:rPr>
        <w:t xml:space="preserve"> </w:t>
      </w:r>
      <w:r>
        <w:rPr>
          <w:rFonts w:ascii="仿宋" w:eastAsia="仿宋" w:hAnsi="仿宋" w:cs="仿宋" w:hint="eastAsia"/>
          <w:b/>
          <w:bCs/>
          <w:sz w:val="28"/>
          <w:szCs w:val="28"/>
        </w:rPr>
        <w:t>评分标准</w:t>
      </w:r>
      <w:bookmarkEnd w:id="4"/>
    </w:p>
    <w:p w:rsidR="00E362F9" w:rsidRDefault="00824900">
      <w:pPr>
        <w:adjustRightInd w:val="0"/>
        <w:snapToGrid w:val="0"/>
        <w:spacing w:line="360" w:lineRule="auto"/>
        <w:rPr>
          <w:rFonts w:ascii="仿宋" w:eastAsia="仿宋" w:hAnsi="仿宋" w:cs="仿宋"/>
          <w:sz w:val="28"/>
          <w:szCs w:val="28"/>
        </w:rPr>
      </w:pPr>
      <w:r>
        <w:rPr>
          <w:rFonts w:ascii="仿宋" w:eastAsia="仿宋" w:hAnsi="仿宋" w:cs="仿宋" w:hint="eastAsia"/>
          <w:b/>
          <w:sz w:val="28"/>
          <w:szCs w:val="28"/>
        </w:rPr>
        <w:t>一、评标办法：</w:t>
      </w:r>
    </w:p>
    <w:p w:rsidR="00E362F9" w:rsidRDefault="00824900">
      <w:pPr>
        <w:spacing w:line="360" w:lineRule="auto"/>
        <w:ind w:firstLineChars="200" w:firstLine="560"/>
        <w:jc w:val="left"/>
        <w:rPr>
          <w:rFonts w:ascii="仿宋" w:eastAsia="仿宋" w:hAnsi="仿宋" w:cs="仿宋"/>
          <w:sz w:val="28"/>
          <w:szCs w:val="28"/>
        </w:rPr>
      </w:pPr>
      <w:r>
        <w:rPr>
          <w:rFonts w:ascii="仿宋" w:eastAsia="仿宋" w:hAnsi="仿宋" w:cs="仿宋" w:hint="eastAsia"/>
          <w:color w:val="000000"/>
          <w:sz w:val="28"/>
          <w:szCs w:val="28"/>
        </w:rPr>
        <w:t>1</w:t>
      </w:r>
      <w:r>
        <w:rPr>
          <w:rFonts w:ascii="仿宋" w:eastAsia="仿宋" w:hAnsi="仿宋" w:cs="仿宋" w:hint="eastAsia"/>
          <w:sz w:val="28"/>
          <w:szCs w:val="28"/>
        </w:rPr>
        <w:t>、本次招标评标采用最高折扣，即指投标文件满足招标文件全部实质性</w:t>
      </w:r>
      <w:r>
        <w:rPr>
          <w:rFonts w:ascii="仿宋" w:eastAsia="仿宋" w:hAnsi="仿宋" w:cs="仿宋" w:hint="eastAsia"/>
          <w:color w:val="FF0000"/>
          <w:sz w:val="28"/>
          <w:szCs w:val="28"/>
        </w:rPr>
        <w:t>要求，最高折扣的前</w:t>
      </w:r>
      <w:r w:rsidR="00EF647D">
        <w:rPr>
          <w:rFonts w:ascii="仿宋" w:eastAsia="仿宋" w:hAnsi="仿宋" w:cs="仿宋" w:hint="eastAsia"/>
          <w:color w:val="FF0000"/>
          <w:sz w:val="28"/>
          <w:szCs w:val="28"/>
        </w:rPr>
        <w:t>5</w:t>
      </w:r>
      <w:r>
        <w:rPr>
          <w:rFonts w:ascii="仿宋" w:eastAsia="仿宋" w:hAnsi="仿宋" w:cs="仿宋" w:hint="eastAsia"/>
          <w:color w:val="FF0000"/>
          <w:sz w:val="28"/>
          <w:szCs w:val="28"/>
        </w:rPr>
        <w:t>名单位，为中标单位。</w:t>
      </w:r>
    </w:p>
    <w:p w:rsidR="00E362F9" w:rsidRDefault="00824900">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、评标委员会各成员审查每份投</w:t>
      </w:r>
      <w:bookmarkStart w:id="5" w:name="_GoBack"/>
      <w:bookmarkEnd w:id="5"/>
      <w:r>
        <w:rPr>
          <w:rFonts w:ascii="仿宋" w:eastAsia="仿宋" w:hAnsi="仿宋" w:cs="仿宋" w:hint="eastAsia"/>
          <w:sz w:val="28"/>
          <w:szCs w:val="28"/>
        </w:rPr>
        <w:t>标文件是否实质响应了招标文件的要求，非实质性响应的投标文件将被拒绝，也不进行评审。</w:t>
      </w:r>
    </w:p>
    <w:p w:rsidR="00E362F9" w:rsidRDefault="00E362F9">
      <w:pPr>
        <w:adjustRightInd w:val="0"/>
        <w:snapToGrid w:val="0"/>
        <w:spacing w:line="360" w:lineRule="auto"/>
        <w:rPr>
          <w:rFonts w:ascii="宋体" w:eastAsia="宋体" w:hAnsi="宋体" w:cs="宋体"/>
          <w:b/>
          <w:bCs/>
          <w:color w:val="000000"/>
          <w:sz w:val="24"/>
          <w:szCs w:val="24"/>
          <w:lang w:val="zh-CN"/>
        </w:rPr>
      </w:pPr>
    </w:p>
    <w:p w:rsidR="00E362F9" w:rsidRDefault="00E362F9">
      <w:pPr>
        <w:rPr>
          <w:rFonts w:ascii="宋体" w:eastAsia="宋体" w:hAnsi="宋体" w:cs="宋体"/>
          <w:bCs/>
        </w:rPr>
      </w:pPr>
    </w:p>
    <w:p w:rsidR="00E362F9" w:rsidRDefault="00824900">
      <w:pPr>
        <w:spacing w:line="360" w:lineRule="auto"/>
        <w:jc w:val="right"/>
        <w:rPr>
          <w:rFonts w:ascii="宋体" w:eastAsia="宋体" w:hAnsi="宋体" w:cs="宋体"/>
          <w:b/>
          <w:bCs/>
          <w:sz w:val="24"/>
          <w:szCs w:val="24"/>
        </w:rPr>
      </w:pPr>
      <w:r>
        <w:rPr>
          <w:rFonts w:ascii="宋体" w:eastAsia="宋体" w:hAnsi="宋体" w:cs="宋体" w:hint="eastAsia"/>
          <w:b/>
          <w:bCs/>
          <w:sz w:val="24"/>
        </w:rPr>
        <w:t>（全文完）</w:t>
      </w:r>
    </w:p>
    <w:sectPr w:rsidR="00E362F9">
      <w:footerReference w:type="default" r:id="rId14"/>
      <w:footerReference w:type="first" r:id="rId15"/>
      <w:pgSz w:w="11906" w:h="16838"/>
      <w:pgMar w:top="1134" w:right="1134" w:bottom="1134" w:left="1134" w:header="851" w:footer="992" w:gutter="0"/>
      <w:pgNumType w:start="1"/>
      <w:cols w:space="720"/>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900" w:rsidRDefault="00824900">
      <w:r>
        <w:separator/>
      </w:r>
    </w:p>
  </w:endnote>
  <w:endnote w:type="continuationSeparator" w:id="0">
    <w:p w:rsidR="00824900" w:rsidRDefault="00824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创艺简仿宋">
    <w:altName w:val="黑体"/>
    <w:charset w:val="86"/>
    <w:family w:val="auto"/>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2F9" w:rsidRDefault="00824900">
    <w:pPr>
      <w:pStyle w:val="ac"/>
      <w:framePr w:wrap="around" w:vAnchor="text" w:hAnchor="margin" w:xAlign="right" w:y="1"/>
      <w:rPr>
        <w:rStyle w:val="af3"/>
      </w:rPr>
    </w:pPr>
    <w:r>
      <w:fldChar w:fldCharType="begin"/>
    </w:r>
    <w:r>
      <w:rPr>
        <w:rStyle w:val="af3"/>
      </w:rPr>
      <w:instrText xml:space="preserve">PAGE  </w:instrText>
    </w:r>
    <w:r>
      <w:fldChar w:fldCharType="end"/>
    </w:r>
  </w:p>
  <w:p w:rsidR="00E362F9" w:rsidRDefault="00E362F9">
    <w:pPr>
      <w:pStyle w:val="ac"/>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2F9" w:rsidRDefault="00824900">
    <w:pPr>
      <w:pStyle w:val="ac"/>
      <w:framePr w:wrap="around" w:vAnchor="text" w:hAnchor="margin" w:xAlign="right" w:y="1"/>
      <w:ind w:right="360"/>
      <w:rPr>
        <w:rStyle w:val="af3"/>
      </w:rPr>
    </w:pPr>
    <w:r>
      <w:rPr>
        <w:rStyle w:val="af3"/>
        <w:rFonts w:hint="eastAsia"/>
        <w:kern w:val="0"/>
      </w:rPr>
      <w:t>第</w:t>
    </w:r>
    <w:r>
      <w:rPr>
        <w:rStyle w:val="af3"/>
        <w:kern w:val="0"/>
      </w:rPr>
      <w:t xml:space="preserve"> </w:t>
    </w:r>
    <w:r>
      <w:rPr>
        <w:kern w:val="0"/>
      </w:rPr>
      <w:fldChar w:fldCharType="begin"/>
    </w:r>
    <w:r>
      <w:rPr>
        <w:rStyle w:val="af3"/>
        <w:kern w:val="0"/>
      </w:rPr>
      <w:instrText xml:space="preserve"> PAGE </w:instrText>
    </w:r>
    <w:r>
      <w:rPr>
        <w:kern w:val="0"/>
      </w:rPr>
      <w:fldChar w:fldCharType="separate"/>
    </w:r>
    <w:r>
      <w:rPr>
        <w:rStyle w:val="af3"/>
        <w:kern w:val="0"/>
      </w:rPr>
      <w:t>1</w:t>
    </w:r>
    <w:r>
      <w:rPr>
        <w:kern w:val="0"/>
      </w:rPr>
      <w:fldChar w:fldCharType="end"/>
    </w:r>
    <w:r>
      <w:rPr>
        <w:rStyle w:val="af3"/>
        <w:kern w:val="0"/>
      </w:rPr>
      <w:t xml:space="preserve"> </w:t>
    </w:r>
    <w:r>
      <w:rPr>
        <w:rStyle w:val="af3"/>
        <w:rFonts w:hint="eastAsia"/>
        <w:kern w:val="0"/>
      </w:rPr>
      <w:t>页</w:t>
    </w:r>
  </w:p>
  <w:p w:rsidR="00E362F9" w:rsidRDefault="00824900">
    <w:pPr>
      <w:pStyle w:val="ac"/>
      <w:ind w:right="360" w:firstLineChars="190" w:firstLine="342"/>
    </w:pPr>
    <w:r>
      <w:rPr>
        <w:rFonts w:hint="eastAsia"/>
      </w:rPr>
      <w:t>苏州建设交通高等职业技术学校</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2F9" w:rsidRDefault="00824900">
    <w:pPr>
      <w:pStyle w:val="ac"/>
      <w:ind w:right="360" w:firstLineChars="190" w:firstLine="342"/>
    </w:pPr>
    <w:r>
      <w:rPr>
        <w:rFonts w:hint="eastAsia"/>
      </w:rPr>
      <w:t>苏州建设交通高等职业技术学校</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2F9" w:rsidRDefault="00E362F9">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2F9" w:rsidRDefault="00824900">
    <w:pPr>
      <w:pStyle w:val="ac"/>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E362F9" w:rsidRDefault="00824900">
                          <w:pPr>
                            <w:pStyle w:val="ac"/>
                            <w:rPr>
                              <w:rFonts w:ascii="宋体" w:eastAsia="宋体" w:hAnsi="宋体" w:cs="宋体"/>
                            </w:rPr>
                          </w:pPr>
                          <w:r>
                            <w:rPr>
                              <w:rFonts w:ascii="宋体" w:eastAsia="宋体" w:hAnsi="宋体" w:cs="宋体" w:hint="eastAsia"/>
                            </w:rPr>
                            <w:t>第</w:t>
                          </w:r>
                          <w:r>
                            <w:rPr>
                              <w:rFonts w:ascii="宋体" w:eastAsia="宋体" w:hAnsi="宋体" w:cs="宋体" w:hint="eastAsia"/>
                            </w:rPr>
                            <w:t xml:space="preserve"> </w:t>
                          </w:r>
                          <w:r>
                            <w:rPr>
                              <w:rFonts w:ascii="宋体" w:eastAsia="宋体" w:hAnsi="宋体" w:cs="宋体" w:hint="eastAsia"/>
                            </w:rPr>
                            <w:fldChar w:fldCharType="begin"/>
                          </w:r>
                          <w:r>
                            <w:rPr>
                              <w:rFonts w:ascii="宋体" w:eastAsia="宋体" w:hAnsi="宋体" w:cs="宋体" w:hint="eastAsia"/>
                            </w:rPr>
                            <w:instrText xml:space="preserve"> PAGE  \* MERGEFORMAT </w:instrText>
                          </w:r>
                          <w:r>
                            <w:rPr>
                              <w:rFonts w:ascii="宋体" w:eastAsia="宋体" w:hAnsi="宋体" w:cs="宋体" w:hint="eastAsia"/>
                            </w:rPr>
                            <w:fldChar w:fldCharType="separate"/>
                          </w:r>
                          <w:r w:rsidR="00EF647D">
                            <w:rPr>
                              <w:rFonts w:ascii="宋体" w:eastAsia="宋体" w:hAnsi="宋体" w:cs="宋体"/>
                              <w:noProof/>
                            </w:rPr>
                            <w:t>8</w:t>
                          </w:r>
                          <w:r>
                            <w:rPr>
                              <w:rFonts w:ascii="宋体" w:eastAsia="宋体" w:hAnsi="宋体" w:cs="宋体" w:hint="eastAsia"/>
                            </w:rPr>
                            <w:fldChar w:fldCharType="end"/>
                          </w:r>
                          <w:r>
                            <w:rPr>
                              <w:rFonts w:ascii="宋体" w:eastAsia="宋体" w:hAnsi="宋体" w:cs="宋体" w:hint="eastAsia"/>
                            </w:rPr>
                            <w:t xml:space="preserve"> </w:t>
                          </w:r>
                          <w:r>
                            <w:rPr>
                              <w:rFonts w:ascii="宋体" w:eastAsia="宋体" w:hAnsi="宋体" w:cs="宋体" w:hint="eastAsia"/>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" filled="f" stroked="f" strokeweight="1.25pt">
              <v:textbox style="mso-fit-shape-to-text:t" inset="0,0,0,0">
                <w:txbxContent>
                  <w:p w:rsidR="00E362F9" w:rsidRDefault="00824900">
                    <w:pPr>
                      <w:pStyle w:val="ac"/>
                      <w:rPr>
                        <w:rFonts w:ascii="宋体" w:eastAsia="宋体" w:hAnsi="宋体" w:cs="宋体"/>
                      </w:rPr>
                    </w:pPr>
                    <w:r>
                      <w:rPr>
                        <w:rFonts w:ascii="宋体" w:eastAsia="宋体" w:hAnsi="宋体" w:cs="宋体" w:hint="eastAsia"/>
                      </w:rPr>
                      <w:t>第</w:t>
                    </w:r>
                    <w:r>
                      <w:rPr>
                        <w:rFonts w:ascii="宋体" w:eastAsia="宋体" w:hAnsi="宋体" w:cs="宋体" w:hint="eastAsia"/>
                      </w:rPr>
                      <w:t xml:space="preserve"> </w:t>
                    </w:r>
                    <w:r>
                      <w:rPr>
                        <w:rFonts w:ascii="宋体" w:eastAsia="宋体" w:hAnsi="宋体" w:cs="宋体" w:hint="eastAsia"/>
                      </w:rPr>
                      <w:fldChar w:fldCharType="begin"/>
                    </w:r>
                    <w:r>
                      <w:rPr>
                        <w:rFonts w:ascii="宋体" w:eastAsia="宋体" w:hAnsi="宋体" w:cs="宋体" w:hint="eastAsia"/>
                      </w:rPr>
                      <w:instrText xml:space="preserve"> PAGE  \* MERGEFORMAT </w:instrText>
                    </w:r>
                    <w:r>
                      <w:rPr>
                        <w:rFonts w:ascii="宋体" w:eastAsia="宋体" w:hAnsi="宋体" w:cs="宋体" w:hint="eastAsia"/>
                      </w:rPr>
                      <w:fldChar w:fldCharType="separate"/>
                    </w:r>
                    <w:r w:rsidR="00EF647D">
                      <w:rPr>
                        <w:rFonts w:ascii="宋体" w:eastAsia="宋体" w:hAnsi="宋体" w:cs="宋体"/>
                        <w:noProof/>
                      </w:rPr>
                      <w:t>8</w:t>
                    </w:r>
                    <w:r>
                      <w:rPr>
                        <w:rFonts w:ascii="宋体" w:eastAsia="宋体" w:hAnsi="宋体" w:cs="宋体" w:hint="eastAsia"/>
                      </w:rPr>
                      <w:fldChar w:fldCharType="end"/>
                    </w:r>
                    <w:r>
                      <w:rPr>
                        <w:rFonts w:ascii="宋体" w:eastAsia="宋体" w:hAnsi="宋体" w:cs="宋体" w:hint="eastAsia"/>
                      </w:rPr>
                      <w:t xml:space="preserve"> </w:t>
                    </w:r>
                    <w:r>
                      <w:rPr>
                        <w:rFonts w:ascii="宋体" w:eastAsia="宋体" w:hAnsi="宋体" w:cs="宋体" w:hint="eastAsia"/>
                      </w:rPr>
                      <w:t>页</w:t>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2F9" w:rsidRDefault="00E362F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900" w:rsidRDefault="00824900">
      <w:r>
        <w:separator/>
      </w:r>
    </w:p>
  </w:footnote>
  <w:footnote w:type="continuationSeparator" w:id="0">
    <w:p w:rsidR="00824900" w:rsidRDefault="00824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2F9" w:rsidRDefault="00824900">
    <w:pPr>
      <w:pStyle w:val="ad"/>
      <w:jc w:val="both"/>
      <w:rPr>
        <w:rFonts w:ascii="新宋体" w:eastAsia="新宋体" w:hAnsi="新宋体" w:cs="新宋体"/>
      </w:rPr>
    </w:pPr>
    <w:r>
      <w:rPr>
        <w:rFonts w:asciiTheme="minorEastAsia" w:eastAsiaTheme="minorEastAsia" w:hAnsiTheme="minorEastAsia" w:cstheme="minorEastAsia" w:hint="eastAsia"/>
        <w:szCs w:val="18"/>
      </w:rPr>
      <w:t>苏州市盲聋学校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CB00A0"/>
    <w:multiLevelType w:val="singleLevel"/>
    <w:tmpl w:val="D2CB00A0"/>
    <w:lvl w:ilvl="0">
      <w:start w:val="1"/>
      <w:numFmt w:val="decimal"/>
      <w:suff w:val="nothing"/>
      <w:lvlText w:val="%1、"/>
      <w:lvlJc w:val="left"/>
    </w:lvl>
  </w:abstractNum>
  <w:abstractNum w:abstractNumId="1">
    <w:nsid w:val="DA191AAF"/>
    <w:multiLevelType w:val="singleLevel"/>
    <w:tmpl w:val="DA191AAF"/>
    <w:lvl w:ilvl="0">
      <w:start w:val="30"/>
      <w:numFmt w:val="decimal"/>
      <w:suff w:val="nothing"/>
      <w:lvlText w:val="%1、"/>
      <w:lvlJc w:val="left"/>
    </w:lvl>
  </w:abstractNum>
  <w:abstractNum w:abstractNumId="2">
    <w:nsid w:val="7A3633E2"/>
    <w:multiLevelType w:val="multilevel"/>
    <w:tmpl w:val="7A3633E2"/>
    <w:lvl w:ilvl="0">
      <w:start w:val="1"/>
      <w:numFmt w:val="decimal"/>
      <w:pStyle w:val="CharCharChar"/>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251"/>
  <w:drawingGridVerticalSpacing w:val="19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3FF"/>
    <w:rsid w:val="00007E67"/>
    <w:rsid w:val="00011B14"/>
    <w:rsid w:val="000149AB"/>
    <w:rsid w:val="00025020"/>
    <w:rsid w:val="00026330"/>
    <w:rsid w:val="00032939"/>
    <w:rsid w:val="00041DD3"/>
    <w:rsid w:val="00044A29"/>
    <w:rsid w:val="000544BF"/>
    <w:rsid w:val="00056EF1"/>
    <w:rsid w:val="00057E12"/>
    <w:rsid w:val="00057EBC"/>
    <w:rsid w:val="00060125"/>
    <w:rsid w:val="00066423"/>
    <w:rsid w:val="00066CA4"/>
    <w:rsid w:val="00067493"/>
    <w:rsid w:val="00071222"/>
    <w:rsid w:val="00080304"/>
    <w:rsid w:val="00086B6F"/>
    <w:rsid w:val="000924EE"/>
    <w:rsid w:val="000A1559"/>
    <w:rsid w:val="000A2E20"/>
    <w:rsid w:val="000A6308"/>
    <w:rsid w:val="000A759C"/>
    <w:rsid w:val="000B10A6"/>
    <w:rsid w:val="000B3090"/>
    <w:rsid w:val="000B556D"/>
    <w:rsid w:val="000C09BD"/>
    <w:rsid w:val="000D4459"/>
    <w:rsid w:val="000E6EB3"/>
    <w:rsid w:val="000F14DC"/>
    <w:rsid w:val="000F1F1B"/>
    <w:rsid w:val="000F4A40"/>
    <w:rsid w:val="000F57F1"/>
    <w:rsid w:val="00102DEE"/>
    <w:rsid w:val="00103E85"/>
    <w:rsid w:val="0010509D"/>
    <w:rsid w:val="001111B7"/>
    <w:rsid w:val="00111F8D"/>
    <w:rsid w:val="00112500"/>
    <w:rsid w:val="00113CDF"/>
    <w:rsid w:val="00113D89"/>
    <w:rsid w:val="0011412D"/>
    <w:rsid w:val="00116B37"/>
    <w:rsid w:val="0011757C"/>
    <w:rsid w:val="00123ED8"/>
    <w:rsid w:val="00127C49"/>
    <w:rsid w:val="00131FBD"/>
    <w:rsid w:val="001362D6"/>
    <w:rsid w:val="0014088F"/>
    <w:rsid w:val="0014559A"/>
    <w:rsid w:val="001455FF"/>
    <w:rsid w:val="0014664C"/>
    <w:rsid w:val="00146C5A"/>
    <w:rsid w:val="00146EEF"/>
    <w:rsid w:val="00151A83"/>
    <w:rsid w:val="00153167"/>
    <w:rsid w:val="00164633"/>
    <w:rsid w:val="0016617B"/>
    <w:rsid w:val="00170D82"/>
    <w:rsid w:val="00171C36"/>
    <w:rsid w:val="00172A27"/>
    <w:rsid w:val="001807E1"/>
    <w:rsid w:val="00181016"/>
    <w:rsid w:val="00182E55"/>
    <w:rsid w:val="00184F06"/>
    <w:rsid w:val="001901E6"/>
    <w:rsid w:val="00192391"/>
    <w:rsid w:val="001A1BD3"/>
    <w:rsid w:val="001A6F76"/>
    <w:rsid w:val="001B1216"/>
    <w:rsid w:val="001B23C9"/>
    <w:rsid w:val="001B61CA"/>
    <w:rsid w:val="001C372B"/>
    <w:rsid w:val="001C4075"/>
    <w:rsid w:val="001C69B0"/>
    <w:rsid w:val="001D2BE4"/>
    <w:rsid w:val="001D6488"/>
    <w:rsid w:val="001D6909"/>
    <w:rsid w:val="001E1230"/>
    <w:rsid w:val="001E4B78"/>
    <w:rsid w:val="001F2032"/>
    <w:rsid w:val="001F323E"/>
    <w:rsid w:val="0020378E"/>
    <w:rsid w:val="002048EA"/>
    <w:rsid w:val="00212626"/>
    <w:rsid w:val="00214EA5"/>
    <w:rsid w:val="00223F99"/>
    <w:rsid w:val="00224280"/>
    <w:rsid w:val="00227D60"/>
    <w:rsid w:val="00227EC5"/>
    <w:rsid w:val="00236A97"/>
    <w:rsid w:val="00237758"/>
    <w:rsid w:val="00240C43"/>
    <w:rsid w:val="00243069"/>
    <w:rsid w:val="00243827"/>
    <w:rsid w:val="0025364E"/>
    <w:rsid w:val="00256CEF"/>
    <w:rsid w:val="00256D21"/>
    <w:rsid w:val="00263DF5"/>
    <w:rsid w:val="00263F6A"/>
    <w:rsid w:val="00267685"/>
    <w:rsid w:val="00267B19"/>
    <w:rsid w:val="0027548E"/>
    <w:rsid w:val="00286324"/>
    <w:rsid w:val="00291207"/>
    <w:rsid w:val="00296561"/>
    <w:rsid w:val="00297099"/>
    <w:rsid w:val="00297212"/>
    <w:rsid w:val="002A4524"/>
    <w:rsid w:val="002B1E72"/>
    <w:rsid w:val="002B33AD"/>
    <w:rsid w:val="002C42CB"/>
    <w:rsid w:val="002C7462"/>
    <w:rsid w:val="002C75B4"/>
    <w:rsid w:val="002C769E"/>
    <w:rsid w:val="002D1097"/>
    <w:rsid w:val="002D4C55"/>
    <w:rsid w:val="002D673F"/>
    <w:rsid w:val="002E2971"/>
    <w:rsid w:val="002E2C16"/>
    <w:rsid w:val="002E63E7"/>
    <w:rsid w:val="002F0991"/>
    <w:rsid w:val="002F3E3F"/>
    <w:rsid w:val="002F3FE2"/>
    <w:rsid w:val="002F53DB"/>
    <w:rsid w:val="003002A4"/>
    <w:rsid w:val="0030387F"/>
    <w:rsid w:val="00305746"/>
    <w:rsid w:val="00307691"/>
    <w:rsid w:val="003079AE"/>
    <w:rsid w:val="003145DB"/>
    <w:rsid w:val="00321DB0"/>
    <w:rsid w:val="003267EA"/>
    <w:rsid w:val="00330DC5"/>
    <w:rsid w:val="00332AAD"/>
    <w:rsid w:val="00333868"/>
    <w:rsid w:val="00347557"/>
    <w:rsid w:val="003537B4"/>
    <w:rsid w:val="003554A5"/>
    <w:rsid w:val="003568FC"/>
    <w:rsid w:val="0035793E"/>
    <w:rsid w:val="00360FDB"/>
    <w:rsid w:val="0036711D"/>
    <w:rsid w:val="0037379B"/>
    <w:rsid w:val="00374AE8"/>
    <w:rsid w:val="00376D29"/>
    <w:rsid w:val="00380603"/>
    <w:rsid w:val="0038155E"/>
    <w:rsid w:val="00381648"/>
    <w:rsid w:val="00384E12"/>
    <w:rsid w:val="00386542"/>
    <w:rsid w:val="003913AC"/>
    <w:rsid w:val="00394841"/>
    <w:rsid w:val="003A25A1"/>
    <w:rsid w:val="003B525F"/>
    <w:rsid w:val="003B590C"/>
    <w:rsid w:val="003C1493"/>
    <w:rsid w:val="003C5DA7"/>
    <w:rsid w:val="003C5F20"/>
    <w:rsid w:val="003D0396"/>
    <w:rsid w:val="003D0781"/>
    <w:rsid w:val="003D2C7A"/>
    <w:rsid w:val="003D4006"/>
    <w:rsid w:val="003D4211"/>
    <w:rsid w:val="003D6DF9"/>
    <w:rsid w:val="003E204F"/>
    <w:rsid w:val="003E3249"/>
    <w:rsid w:val="003F1D35"/>
    <w:rsid w:val="003F459A"/>
    <w:rsid w:val="004016D8"/>
    <w:rsid w:val="00402D02"/>
    <w:rsid w:val="004042CA"/>
    <w:rsid w:val="00406AA7"/>
    <w:rsid w:val="00407E13"/>
    <w:rsid w:val="004153F6"/>
    <w:rsid w:val="004159AA"/>
    <w:rsid w:val="0042583B"/>
    <w:rsid w:val="00425CF2"/>
    <w:rsid w:val="004304D1"/>
    <w:rsid w:val="00434310"/>
    <w:rsid w:val="00440F0C"/>
    <w:rsid w:val="00442236"/>
    <w:rsid w:val="00442782"/>
    <w:rsid w:val="00443ADB"/>
    <w:rsid w:val="004441D8"/>
    <w:rsid w:val="00445321"/>
    <w:rsid w:val="00445A15"/>
    <w:rsid w:val="0044676D"/>
    <w:rsid w:val="00455AB4"/>
    <w:rsid w:val="00465061"/>
    <w:rsid w:val="00470EA4"/>
    <w:rsid w:val="004712F1"/>
    <w:rsid w:val="00471841"/>
    <w:rsid w:val="00473DB3"/>
    <w:rsid w:val="00475023"/>
    <w:rsid w:val="00480494"/>
    <w:rsid w:val="0048055A"/>
    <w:rsid w:val="004828BF"/>
    <w:rsid w:val="00486262"/>
    <w:rsid w:val="00486AA6"/>
    <w:rsid w:val="00486C63"/>
    <w:rsid w:val="0049518F"/>
    <w:rsid w:val="004A1485"/>
    <w:rsid w:val="004A1DAE"/>
    <w:rsid w:val="004A6EE1"/>
    <w:rsid w:val="004B099A"/>
    <w:rsid w:val="004B1E39"/>
    <w:rsid w:val="004B289F"/>
    <w:rsid w:val="004B573E"/>
    <w:rsid w:val="004B7325"/>
    <w:rsid w:val="004C13E4"/>
    <w:rsid w:val="004C1B71"/>
    <w:rsid w:val="004C2D29"/>
    <w:rsid w:val="004D03C7"/>
    <w:rsid w:val="004D159C"/>
    <w:rsid w:val="004D18B8"/>
    <w:rsid w:val="004D25CE"/>
    <w:rsid w:val="004D613F"/>
    <w:rsid w:val="004E18E7"/>
    <w:rsid w:val="004E52C4"/>
    <w:rsid w:val="004F0AE8"/>
    <w:rsid w:val="00500EF6"/>
    <w:rsid w:val="00502237"/>
    <w:rsid w:val="005217A6"/>
    <w:rsid w:val="00522AA7"/>
    <w:rsid w:val="00532F76"/>
    <w:rsid w:val="00534BD7"/>
    <w:rsid w:val="005372BE"/>
    <w:rsid w:val="0053789F"/>
    <w:rsid w:val="0054086C"/>
    <w:rsid w:val="00544C96"/>
    <w:rsid w:val="00560D21"/>
    <w:rsid w:val="005613D4"/>
    <w:rsid w:val="00561CFF"/>
    <w:rsid w:val="00566645"/>
    <w:rsid w:val="00575DC0"/>
    <w:rsid w:val="005824C7"/>
    <w:rsid w:val="00582CBE"/>
    <w:rsid w:val="00585574"/>
    <w:rsid w:val="00590833"/>
    <w:rsid w:val="00591169"/>
    <w:rsid w:val="00591FFD"/>
    <w:rsid w:val="0059378C"/>
    <w:rsid w:val="00595237"/>
    <w:rsid w:val="00597568"/>
    <w:rsid w:val="005A25D8"/>
    <w:rsid w:val="005A648B"/>
    <w:rsid w:val="005B3856"/>
    <w:rsid w:val="005B4BFA"/>
    <w:rsid w:val="005B4C34"/>
    <w:rsid w:val="005C043A"/>
    <w:rsid w:val="005C2057"/>
    <w:rsid w:val="005C2632"/>
    <w:rsid w:val="005C4908"/>
    <w:rsid w:val="005C710D"/>
    <w:rsid w:val="005D10DF"/>
    <w:rsid w:val="005D3B2B"/>
    <w:rsid w:val="005D55CD"/>
    <w:rsid w:val="005D7592"/>
    <w:rsid w:val="005E0256"/>
    <w:rsid w:val="005E0FF8"/>
    <w:rsid w:val="005E383B"/>
    <w:rsid w:val="005E69A0"/>
    <w:rsid w:val="005F2090"/>
    <w:rsid w:val="005F5790"/>
    <w:rsid w:val="005F5A78"/>
    <w:rsid w:val="0060044F"/>
    <w:rsid w:val="006057C1"/>
    <w:rsid w:val="00610CA2"/>
    <w:rsid w:val="00611081"/>
    <w:rsid w:val="006116CA"/>
    <w:rsid w:val="006162F3"/>
    <w:rsid w:val="00616CC3"/>
    <w:rsid w:val="006175B3"/>
    <w:rsid w:val="00621425"/>
    <w:rsid w:val="00630D02"/>
    <w:rsid w:val="006368B4"/>
    <w:rsid w:val="006373E6"/>
    <w:rsid w:val="00641EEC"/>
    <w:rsid w:val="00647B50"/>
    <w:rsid w:val="00650113"/>
    <w:rsid w:val="0065106E"/>
    <w:rsid w:val="00652EF4"/>
    <w:rsid w:val="00655CD9"/>
    <w:rsid w:val="00661150"/>
    <w:rsid w:val="00662DBE"/>
    <w:rsid w:val="0066331F"/>
    <w:rsid w:val="006642A6"/>
    <w:rsid w:val="0066575A"/>
    <w:rsid w:val="00665F1D"/>
    <w:rsid w:val="006674CA"/>
    <w:rsid w:val="00672C4B"/>
    <w:rsid w:val="00672D1E"/>
    <w:rsid w:val="00676190"/>
    <w:rsid w:val="00677767"/>
    <w:rsid w:val="00684A8E"/>
    <w:rsid w:val="0068529C"/>
    <w:rsid w:val="00692DD9"/>
    <w:rsid w:val="00695F21"/>
    <w:rsid w:val="006A66E8"/>
    <w:rsid w:val="006A771F"/>
    <w:rsid w:val="006B4DF0"/>
    <w:rsid w:val="006C11EA"/>
    <w:rsid w:val="006C2C13"/>
    <w:rsid w:val="006C3BE0"/>
    <w:rsid w:val="006C4B54"/>
    <w:rsid w:val="006C7524"/>
    <w:rsid w:val="006C77A7"/>
    <w:rsid w:val="006D52BE"/>
    <w:rsid w:val="006E2AD3"/>
    <w:rsid w:val="006F05D6"/>
    <w:rsid w:val="006F36A2"/>
    <w:rsid w:val="006F3B11"/>
    <w:rsid w:val="00700243"/>
    <w:rsid w:val="00700C38"/>
    <w:rsid w:val="00701B4A"/>
    <w:rsid w:val="00705B6F"/>
    <w:rsid w:val="00714421"/>
    <w:rsid w:val="00722545"/>
    <w:rsid w:val="0072774B"/>
    <w:rsid w:val="0073253F"/>
    <w:rsid w:val="00733B72"/>
    <w:rsid w:val="00733CD5"/>
    <w:rsid w:val="00733ED4"/>
    <w:rsid w:val="00735132"/>
    <w:rsid w:val="00746B21"/>
    <w:rsid w:val="00750C30"/>
    <w:rsid w:val="00753FF4"/>
    <w:rsid w:val="00755424"/>
    <w:rsid w:val="007555C7"/>
    <w:rsid w:val="00755FD4"/>
    <w:rsid w:val="007620B7"/>
    <w:rsid w:val="007624AE"/>
    <w:rsid w:val="00763A29"/>
    <w:rsid w:val="007725DA"/>
    <w:rsid w:val="00772B5E"/>
    <w:rsid w:val="00773271"/>
    <w:rsid w:val="007738ED"/>
    <w:rsid w:val="00774742"/>
    <w:rsid w:val="00776CEC"/>
    <w:rsid w:val="0078332A"/>
    <w:rsid w:val="00785B1C"/>
    <w:rsid w:val="007913C3"/>
    <w:rsid w:val="0079297F"/>
    <w:rsid w:val="007A0041"/>
    <w:rsid w:val="007A2AF2"/>
    <w:rsid w:val="007A3E1F"/>
    <w:rsid w:val="007A5752"/>
    <w:rsid w:val="007A769B"/>
    <w:rsid w:val="007B1450"/>
    <w:rsid w:val="007B16E0"/>
    <w:rsid w:val="007B42AD"/>
    <w:rsid w:val="007B50D4"/>
    <w:rsid w:val="007C5EC3"/>
    <w:rsid w:val="007D1B93"/>
    <w:rsid w:val="007D44CC"/>
    <w:rsid w:val="007D50C1"/>
    <w:rsid w:val="007D61B8"/>
    <w:rsid w:val="007D7A49"/>
    <w:rsid w:val="007F3306"/>
    <w:rsid w:val="007F5272"/>
    <w:rsid w:val="00805D78"/>
    <w:rsid w:val="008065FE"/>
    <w:rsid w:val="00807FE5"/>
    <w:rsid w:val="0081276C"/>
    <w:rsid w:val="008147F7"/>
    <w:rsid w:val="0081614A"/>
    <w:rsid w:val="00817DC2"/>
    <w:rsid w:val="00824900"/>
    <w:rsid w:val="008251F4"/>
    <w:rsid w:val="008321AB"/>
    <w:rsid w:val="00841CC6"/>
    <w:rsid w:val="00841E7A"/>
    <w:rsid w:val="00846A79"/>
    <w:rsid w:val="008518BE"/>
    <w:rsid w:val="0086030E"/>
    <w:rsid w:val="008617D9"/>
    <w:rsid w:val="00862D1B"/>
    <w:rsid w:val="0086498F"/>
    <w:rsid w:val="008722D5"/>
    <w:rsid w:val="00873658"/>
    <w:rsid w:val="00874B26"/>
    <w:rsid w:val="0087510A"/>
    <w:rsid w:val="00883A7C"/>
    <w:rsid w:val="0088684C"/>
    <w:rsid w:val="00894429"/>
    <w:rsid w:val="00894825"/>
    <w:rsid w:val="008B08F6"/>
    <w:rsid w:val="008B213D"/>
    <w:rsid w:val="008B4169"/>
    <w:rsid w:val="008B6C32"/>
    <w:rsid w:val="008C4A81"/>
    <w:rsid w:val="008C6389"/>
    <w:rsid w:val="008D3060"/>
    <w:rsid w:val="008D5FA8"/>
    <w:rsid w:val="008E1382"/>
    <w:rsid w:val="008E3570"/>
    <w:rsid w:val="008E73C1"/>
    <w:rsid w:val="008E7A68"/>
    <w:rsid w:val="008F087D"/>
    <w:rsid w:val="008F482C"/>
    <w:rsid w:val="008F4C7C"/>
    <w:rsid w:val="008F4DB3"/>
    <w:rsid w:val="008F4E0C"/>
    <w:rsid w:val="008F7683"/>
    <w:rsid w:val="00901A3D"/>
    <w:rsid w:val="00906E54"/>
    <w:rsid w:val="0091102C"/>
    <w:rsid w:val="00912F7F"/>
    <w:rsid w:val="00913673"/>
    <w:rsid w:val="00914D24"/>
    <w:rsid w:val="0091692A"/>
    <w:rsid w:val="009171C6"/>
    <w:rsid w:val="009251CB"/>
    <w:rsid w:val="00926180"/>
    <w:rsid w:val="00930959"/>
    <w:rsid w:val="00934180"/>
    <w:rsid w:val="00934278"/>
    <w:rsid w:val="00943011"/>
    <w:rsid w:val="00946D97"/>
    <w:rsid w:val="00946E9D"/>
    <w:rsid w:val="00950E0B"/>
    <w:rsid w:val="00950E45"/>
    <w:rsid w:val="009513B3"/>
    <w:rsid w:val="0095283A"/>
    <w:rsid w:val="00954030"/>
    <w:rsid w:val="0095674F"/>
    <w:rsid w:val="00957D22"/>
    <w:rsid w:val="00964D46"/>
    <w:rsid w:val="009657A9"/>
    <w:rsid w:val="00966407"/>
    <w:rsid w:val="009713EC"/>
    <w:rsid w:val="00972B3C"/>
    <w:rsid w:val="009860E1"/>
    <w:rsid w:val="00986EBB"/>
    <w:rsid w:val="0098776A"/>
    <w:rsid w:val="0099553F"/>
    <w:rsid w:val="009960E8"/>
    <w:rsid w:val="009A1849"/>
    <w:rsid w:val="009A2C4C"/>
    <w:rsid w:val="009A4BCE"/>
    <w:rsid w:val="009A6150"/>
    <w:rsid w:val="009A6270"/>
    <w:rsid w:val="009B1EBC"/>
    <w:rsid w:val="009B3FAB"/>
    <w:rsid w:val="009B437B"/>
    <w:rsid w:val="009B4CFA"/>
    <w:rsid w:val="009B50AF"/>
    <w:rsid w:val="009C3F14"/>
    <w:rsid w:val="009D0209"/>
    <w:rsid w:val="009D7011"/>
    <w:rsid w:val="009F79A3"/>
    <w:rsid w:val="00A03F0A"/>
    <w:rsid w:val="00A0491F"/>
    <w:rsid w:val="00A12A1A"/>
    <w:rsid w:val="00A13169"/>
    <w:rsid w:val="00A17616"/>
    <w:rsid w:val="00A227A1"/>
    <w:rsid w:val="00A24894"/>
    <w:rsid w:val="00A31673"/>
    <w:rsid w:val="00A37C49"/>
    <w:rsid w:val="00A41400"/>
    <w:rsid w:val="00A42369"/>
    <w:rsid w:val="00A428A9"/>
    <w:rsid w:val="00A4534D"/>
    <w:rsid w:val="00A468F9"/>
    <w:rsid w:val="00A478B3"/>
    <w:rsid w:val="00A57BFD"/>
    <w:rsid w:val="00A610A2"/>
    <w:rsid w:val="00A64430"/>
    <w:rsid w:val="00A64AF4"/>
    <w:rsid w:val="00A666DE"/>
    <w:rsid w:val="00A67111"/>
    <w:rsid w:val="00A73177"/>
    <w:rsid w:val="00A7463C"/>
    <w:rsid w:val="00A75CEC"/>
    <w:rsid w:val="00A77B81"/>
    <w:rsid w:val="00A85FB6"/>
    <w:rsid w:val="00A90025"/>
    <w:rsid w:val="00A9030C"/>
    <w:rsid w:val="00A90567"/>
    <w:rsid w:val="00A9290F"/>
    <w:rsid w:val="00A9619C"/>
    <w:rsid w:val="00AA1BAB"/>
    <w:rsid w:val="00AA2F7F"/>
    <w:rsid w:val="00AA3F4D"/>
    <w:rsid w:val="00AA7681"/>
    <w:rsid w:val="00AB16BC"/>
    <w:rsid w:val="00AB47ED"/>
    <w:rsid w:val="00AB5A7E"/>
    <w:rsid w:val="00AB6C9B"/>
    <w:rsid w:val="00AC2342"/>
    <w:rsid w:val="00AC2889"/>
    <w:rsid w:val="00AC2BE4"/>
    <w:rsid w:val="00AC387F"/>
    <w:rsid w:val="00AC4584"/>
    <w:rsid w:val="00AC5CB7"/>
    <w:rsid w:val="00AC794E"/>
    <w:rsid w:val="00AD1226"/>
    <w:rsid w:val="00AD2D84"/>
    <w:rsid w:val="00AD6E4C"/>
    <w:rsid w:val="00AE0152"/>
    <w:rsid w:val="00AE39B5"/>
    <w:rsid w:val="00AE4F58"/>
    <w:rsid w:val="00AE5B0A"/>
    <w:rsid w:val="00AF668F"/>
    <w:rsid w:val="00AF6857"/>
    <w:rsid w:val="00B029FF"/>
    <w:rsid w:val="00B053C9"/>
    <w:rsid w:val="00B05B85"/>
    <w:rsid w:val="00B108DE"/>
    <w:rsid w:val="00B138DD"/>
    <w:rsid w:val="00B1561F"/>
    <w:rsid w:val="00B22D07"/>
    <w:rsid w:val="00B25C87"/>
    <w:rsid w:val="00B25F1B"/>
    <w:rsid w:val="00B2678A"/>
    <w:rsid w:val="00B47BB2"/>
    <w:rsid w:val="00B51D26"/>
    <w:rsid w:val="00B534E4"/>
    <w:rsid w:val="00B55FF5"/>
    <w:rsid w:val="00B62705"/>
    <w:rsid w:val="00B65E3F"/>
    <w:rsid w:val="00B66D15"/>
    <w:rsid w:val="00B713C8"/>
    <w:rsid w:val="00B7622E"/>
    <w:rsid w:val="00B8040D"/>
    <w:rsid w:val="00B81985"/>
    <w:rsid w:val="00B83878"/>
    <w:rsid w:val="00B90A90"/>
    <w:rsid w:val="00B91120"/>
    <w:rsid w:val="00B92A14"/>
    <w:rsid w:val="00B9425B"/>
    <w:rsid w:val="00B9761E"/>
    <w:rsid w:val="00BA1A5A"/>
    <w:rsid w:val="00BA5842"/>
    <w:rsid w:val="00BA67BE"/>
    <w:rsid w:val="00BB384B"/>
    <w:rsid w:val="00BB5F03"/>
    <w:rsid w:val="00BB6938"/>
    <w:rsid w:val="00BC09D5"/>
    <w:rsid w:val="00BC0B48"/>
    <w:rsid w:val="00BC6B95"/>
    <w:rsid w:val="00BC7F59"/>
    <w:rsid w:val="00BD3A7A"/>
    <w:rsid w:val="00BD4D0C"/>
    <w:rsid w:val="00BD617E"/>
    <w:rsid w:val="00BD6F2B"/>
    <w:rsid w:val="00BD78B2"/>
    <w:rsid w:val="00BD7A25"/>
    <w:rsid w:val="00BE0223"/>
    <w:rsid w:val="00BE35BF"/>
    <w:rsid w:val="00BE3ED6"/>
    <w:rsid w:val="00BE42AE"/>
    <w:rsid w:val="00BF56F8"/>
    <w:rsid w:val="00C029F0"/>
    <w:rsid w:val="00C150DC"/>
    <w:rsid w:val="00C1776A"/>
    <w:rsid w:val="00C205F0"/>
    <w:rsid w:val="00C23748"/>
    <w:rsid w:val="00C25CE7"/>
    <w:rsid w:val="00C303BB"/>
    <w:rsid w:val="00C329C3"/>
    <w:rsid w:val="00C32D3F"/>
    <w:rsid w:val="00C33D77"/>
    <w:rsid w:val="00C35E44"/>
    <w:rsid w:val="00C4003C"/>
    <w:rsid w:val="00C41407"/>
    <w:rsid w:val="00C4181A"/>
    <w:rsid w:val="00C503F1"/>
    <w:rsid w:val="00C50B13"/>
    <w:rsid w:val="00C52042"/>
    <w:rsid w:val="00C524F3"/>
    <w:rsid w:val="00C53154"/>
    <w:rsid w:val="00C54B1F"/>
    <w:rsid w:val="00C61A36"/>
    <w:rsid w:val="00C6331D"/>
    <w:rsid w:val="00C65D0A"/>
    <w:rsid w:val="00C73E66"/>
    <w:rsid w:val="00C77D50"/>
    <w:rsid w:val="00C81827"/>
    <w:rsid w:val="00C826ED"/>
    <w:rsid w:val="00C8319C"/>
    <w:rsid w:val="00C91313"/>
    <w:rsid w:val="00C92622"/>
    <w:rsid w:val="00CA1C50"/>
    <w:rsid w:val="00CA2EF1"/>
    <w:rsid w:val="00CA405E"/>
    <w:rsid w:val="00CB7FE0"/>
    <w:rsid w:val="00CC3B79"/>
    <w:rsid w:val="00CC6852"/>
    <w:rsid w:val="00CE421F"/>
    <w:rsid w:val="00CE50A0"/>
    <w:rsid w:val="00CE56AC"/>
    <w:rsid w:val="00CF246C"/>
    <w:rsid w:val="00CF3132"/>
    <w:rsid w:val="00CF5A38"/>
    <w:rsid w:val="00D00D8F"/>
    <w:rsid w:val="00D0484C"/>
    <w:rsid w:val="00D061EA"/>
    <w:rsid w:val="00D2131E"/>
    <w:rsid w:val="00D23559"/>
    <w:rsid w:val="00D23B28"/>
    <w:rsid w:val="00D268E8"/>
    <w:rsid w:val="00D27373"/>
    <w:rsid w:val="00D27504"/>
    <w:rsid w:val="00D35174"/>
    <w:rsid w:val="00D355A6"/>
    <w:rsid w:val="00D36294"/>
    <w:rsid w:val="00D36731"/>
    <w:rsid w:val="00D36745"/>
    <w:rsid w:val="00D45BCE"/>
    <w:rsid w:val="00D54901"/>
    <w:rsid w:val="00D55A07"/>
    <w:rsid w:val="00D56D69"/>
    <w:rsid w:val="00D60CDA"/>
    <w:rsid w:val="00D639ED"/>
    <w:rsid w:val="00D63D1B"/>
    <w:rsid w:val="00D64F2D"/>
    <w:rsid w:val="00D7172F"/>
    <w:rsid w:val="00D7687D"/>
    <w:rsid w:val="00D819DA"/>
    <w:rsid w:val="00D85F57"/>
    <w:rsid w:val="00D87E8D"/>
    <w:rsid w:val="00D913DD"/>
    <w:rsid w:val="00D973A1"/>
    <w:rsid w:val="00DA468E"/>
    <w:rsid w:val="00DA5DE9"/>
    <w:rsid w:val="00DB02EF"/>
    <w:rsid w:val="00DB0345"/>
    <w:rsid w:val="00DB070C"/>
    <w:rsid w:val="00DB16FB"/>
    <w:rsid w:val="00DC0344"/>
    <w:rsid w:val="00DC312B"/>
    <w:rsid w:val="00DC334F"/>
    <w:rsid w:val="00DC3A2B"/>
    <w:rsid w:val="00DC7F1C"/>
    <w:rsid w:val="00DD0C9A"/>
    <w:rsid w:val="00DE28F0"/>
    <w:rsid w:val="00DE45CF"/>
    <w:rsid w:val="00DE55FE"/>
    <w:rsid w:val="00DE564D"/>
    <w:rsid w:val="00DE7D19"/>
    <w:rsid w:val="00DF7670"/>
    <w:rsid w:val="00E03E81"/>
    <w:rsid w:val="00E04430"/>
    <w:rsid w:val="00E06A18"/>
    <w:rsid w:val="00E10F3E"/>
    <w:rsid w:val="00E20316"/>
    <w:rsid w:val="00E248A0"/>
    <w:rsid w:val="00E2511D"/>
    <w:rsid w:val="00E279D1"/>
    <w:rsid w:val="00E31986"/>
    <w:rsid w:val="00E362F9"/>
    <w:rsid w:val="00E40CAD"/>
    <w:rsid w:val="00E434B6"/>
    <w:rsid w:val="00E44EB6"/>
    <w:rsid w:val="00E4524F"/>
    <w:rsid w:val="00E5185E"/>
    <w:rsid w:val="00E52EAA"/>
    <w:rsid w:val="00E55702"/>
    <w:rsid w:val="00E5604B"/>
    <w:rsid w:val="00E56B71"/>
    <w:rsid w:val="00E57C70"/>
    <w:rsid w:val="00E61CB6"/>
    <w:rsid w:val="00E64B28"/>
    <w:rsid w:val="00E70057"/>
    <w:rsid w:val="00E72AF8"/>
    <w:rsid w:val="00E8476B"/>
    <w:rsid w:val="00E8575A"/>
    <w:rsid w:val="00E85805"/>
    <w:rsid w:val="00E92A34"/>
    <w:rsid w:val="00E92CCF"/>
    <w:rsid w:val="00E931FF"/>
    <w:rsid w:val="00E95DDD"/>
    <w:rsid w:val="00E96C90"/>
    <w:rsid w:val="00EA5377"/>
    <w:rsid w:val="00EA5DF5"/>
    <w:rsid w:val="00EB303A"/>
    <w:rsid w:val="00EB4322"/>
    <w:rsid w:val="00EB73C0"/>
    <w:rsid w:val="00EC5705"/>
    <w:rsid w:val="00ED09B9"/>
    <w:rsid w:val="00ED162B"/>
    <w:rsid w:val="00ED27D4"/>
    <w:rsid w:val="00ED5755"/>
    <w:rsid w:val="00ED7591"/>
    <w:rsid w:val="00EE2E8D"/>
    <w:rsid w:val="00EE4628"/>
    <w:rsid w:val="00EF647D"/>
    <w:rsid w:val="00EF69B0"/>
    <w:rsid w:val="00F04AF8"/>
    <w:rsid w:val="00F111B6"/>
    <w:rsid w:val="00F1220F"/>
    <w:rsid w:val="00F12C8D"/>
    <w:rsid w:val="00F144D0"/>
    <w:rsid w:val="00F16F2F"/>
    <w:rsid w:val="00F23C7B"/>
    <w:rsid w:val="00F24D69"/>
    <w:rsid w:val="00F25555"/>
    <w:rsid w:val="00F259B9"/>
    <w:rsid w:val="00F25C99"/>
    <w:rsid w:val="00F2654C"/>
    <w:rsid w:val="00F27D10"/>
    <w:rsid w:val="00F36DBF"/>
    <w:rsid w:val="00F37678"/>
    <w:rsid w:val="00F37DE8"/>
    <w:rsid w:val="00F42C25"/>
    <w:rsid w:val="00F44AC1"/>
    <w:rsid w:val="00F55E1F"/>
    <w:rsid w:val="00F609F2"/>
    <w:rsid w:val="00F744EA"/>
    <w:rsid w:val="00F81A74"/>
    <w:rsid w:val="00F828B9"/>
    <w:rsid w:val="00F94648"/>
    <w:rsid w:val="00FA262F"/>
    <w:rsid w:val="00FA6B19"/>
    <w:rsid w:val="00FC1A12"/>
    <w:rsid w:val="00FC1B6B"/>
    <w:rsid w:val="00FC4475"/>
    <w:rsid w:val="00FC55EB"/>
    <w:rsid w:val="00FC7A29"/>
    <w:rsid w:val="00FD3AC2"/>
    <w:rsid w:val="00FD544B"/>
    <w:rsid w:val="00FE4B31"/>
    <w:rsid w:val="00FE7EA2"/>
    <w:rsid w:val="00FF6A93"/>
    <w:rsid w:val="01C866A0"/>
    <w:rsid w:val="028B0E50"/>
    <w:rsid w:val="02A836F5"/>
    <w:rsid w:val="031E1EC4"/>
    <w:rsid w:val="033C5C60"/>
    <w:rsid w:val="06EA7FE5"/>
    <w:rsid w:val="06FD2302"/>
    <w:rsid w:val="07574475"/>
    <w:rsid w:val="07A158DC"/>
    <w:rsid w:val="08276B62"/>
    <w:rsid w:val="08476FD4"/>
    <w:rsid w:val="08877888"/>
    <w:rsid w:val="088E49A4"/>
    <w:rsid w:val="08A65B73"/>
    <w:rsid w:val="098B3D90"/>
    <w:rsid w:val="09C77653"/>
    <w:rsid w:val="0A13166F"/>
    <w:rsid w:val="0A451F96"/>
    <w:rsid w:val="0CBB1B25"/>
    <w:rsid w:val="0DDD2FC7"/>
    <w:rsid w:val="0E0E05FE"/>
    <w:rsid w:val="0FCE47F0"/>
    <w:rsid w:val="113F08C4"/>
    <w:rsid w:val="1144752D"/>
    <w:rsid w:val="11475E1E"/>
    <w:rsid w:val="11A06C7E"/>
    <w:rsid w:val="127964CD"/>
    <w:rsid w:val="12DA2F51"/>
    <w:rsid w:val="13EE1B7C"/>
    <w:rsid w:val="157151F5"/>
    <w:rsid w:val="159B2F48"/>
    <w:rsid w:val="16576A7B"/>
    <w:rsid w:val="17A17ED5"/>
    <w:rsid w:val="1830170A"/>
    <w:rsid w:val="1897497B"/>
    <w:rsid w:val="19E4421F"/>
    <w:rsid w:val="1A0809A1"/>
    <w:rsid w:val="1A830A44"/>
    <w:rsid w:val="1BA63A56"/>
    <w:rsid w:val="1C1403B9"/>
    <w:rsid w:val="1C8F549B"/>
    <w:rsid w:val="1CF44822"/>
    <w:rsid w:val="1D1B6E6E"/>
    <w:rsid w:val="1DDF25CC"/>
    <w:rsid w:val="1E7D3F94"/>
    <w:rsid w:val="20073014"/>
    <w:rsid w:val="20D052D3"/>
    <w:rsid w:val="21372060"/>
    <w:rsid w:val="21D67895"/>
    <w:rsid w:val="22E30756"/>
    <w:rsid w:val="230B6037"/>
    <w:rsid w:val="230E46FF"/>
    <w:rsid w:val="234F1F4A"/>
    <w:rsid w:val="23E747F4"/>
    <w:rsid w:val="25004A1C"/>
    <w:rsid w:val="251544D5"/>
    <w:rsid w:val="25737F08"/>
    <w:rsid w:val="2676664E"/>
    <w:rsid w:val="26937747"/>
    <w:rsid w:val="269D5FE9"/>
    <w:rsid w:val="26BD5EC3"/>
    <w:rsid w:val="28B62DF8"/>
    <w:rsid w:val="28F93273"/>
    <w:rsid w:val="29216F6F"/>
    <w:rsid w:val="299977F8"/>
    <w:rsid w:val="29FD17AE"/>
    <w:rsid w:val="29FD5AB8"/>
    <w:rsid w:val="2A402A1B"/>
    <w:rsid w:val="2A7F5911"/>
    <w:rsid w:val="2AC26B1A"/>
    <w:rsid w:val="2AE23E03"/>
    <w:rsid w:val="2BFB0FBC"/>
    <w:rsid w:val="2CF04BC0"/>
    <w:rsid w:val="2D0F0D88"/>
    <w:rsid w:val="2D8E2477"/>
    <w:rsid w:val="2DBE28CA"/>
    <w:rsid w:val="2E087678"/>
    <w:rsid w:val="2E3C121B"/>
    <w:rsid w:val="2E4F2D53"/>
    <w:rsid w:val="2F074CE1"/>
    <w:rsid w:val="2F1A7484"/>
    <w:rsid w:val="2F1C4692"/>
    <w:rsid w:val="2FAE7ACF"/>
    <w:rsid w:val="2FDC6F36"/>
    <w:rsid w:val="303B64DA"/>
    <w:rsid w:val="322150BE"/>
    <w:rsid w:val="32613870"/>
    <w:rsid w:val="32630CE7"/>
    <w:rsid w:val="33073FCF"/>
    <w:rsid w:val="33CE2025"/>
    <w:rsid w:val="34A2732B"/>
    <w:rsid w:val="361D7EDC"/>
    <w:rsid w:val="36977E12"/>
    <w:rsid w:val="37646812"/>
    <w:rsid w:val="38B468FC"/>
    <w:rsid w:val="38B6600A"/>
    <w:rsid w:val="39BC4A7D"/>
    <w:rsid w:val="39CA6C48"/>
    <w:rsid w:val="39F06D5E"/>
    <w:rsid w:val="39F931CD"/>
    <w:rsid w:val="3A674271"/>
    <w:rsid w:val="3AC32C6B"/>
    <w:rsid w:val="3DDC737F"/>
    <w:rsid w:val="3E241B48"/>
    <w:rsid w:val="401213EE"/>
    <w:rsid w:val="405D7532"/>
    <w:rsid w:val="42EA754E"/>
    <w:rsid w:val="43AE0730"/>
    <w:rsid w:val="449B6B1A"/>
    <w:rsid w:val="44FA0426"/>
    <w:rsid w:val="45CD6A02"/>
    <w:rsid w:val="46051D7F"/>
    <w:rsid w:val="46B40C3E"/>
    <w:rsid w:val="47085259"/>
    <w:rsid w:val="47F465B8"/>
    <w:rsid w:val="48466FD7"/>
    <w:rsid w:val="48FF44A0"/>
    <w:rsid w:val="4A9941FA"/>
    <w:rsid w:val="4AC02AC2"/>
    <w:rsid w:val="4B056118"/>
    <w:rsid w:val="4B550406"/>
    <w:rsid w:val="4C1A6DED"/>
    <w:rsid w:val="4C3F70C8"/>
    <w:rsid w:val="4D317315"/>
    <w:rsid w:val="4D4561F6"/>
    <w:rsid w:val="4D6A7E3D"/>
    <w:rsid w:val="4DED1768"/>
    <w:rsid w:val="4E077F9A"/>
    <w:rsid w:val="4EAD7956"/>
    <w:rsid w:val="4EEB679F"/>
    <w:rsid w:val="4FC83B0C"/>
    <w:rsid w:val="50996360"/>
    <w:rsid w:val="50C65C58"/>
    <w:rsid w:val="51B80ED7"/>
    <w:rsid w:val="51EC36AE"/>
    <w:rsid w:val="52B132E4"/>
    <w:rsid w:val="52E5286C"/>
    <w:rsid w:val="535A21FC"/>
    <w:rsid w:val="543B3660"/>
    <w:rsid w:val="55A74C13"/>
    <w:rsid w:val="55BE637C"/>
    <w:rsid w:val="55CA3E54"/>
    <w:rsid w:val="55D3411A"/>
    <w:rsid w:val="563144CC"/>
    <w:rsid w:val="570E0B22"/>
    <w:rsid w:val="573775BB"/>
    <w:rsid w:val="575C2164"/>
    <w:rsid w:val="575F5238"/>
    <w:rsid w:val="57D06B01"/>
    <w:rsid w:val="57EB4E51"/>
    <w:rsid w:val="59171256"/>
    <w:rsid w:val="5985138E"/>
    <w:rsid w:val="5A237336"/>
    <w:rsid w:val="5B35527E"/>
    <w:rsid w:val="5C6D0FF2"/>
    <w:rsid w:val="5CFC3293"/>
    <w:rsid w:val="5D2927A8"/>
    <w:rsid w:val="5DC12AED"/>
    <w:rsid w:val="5E453F35"/>
    <w:rsid w:val="5EB41904"/>
    <w:rsid w:val="5EF14DD6"/>
    <w:rsid w:val="5F77008F"/>
    <w:rsid w:val="5F826907"/>
    <w:rsid w:val="5FAE6D6D"/>
    <w:rsid w:val="60BA740A"/>
    <w:rsid w:val="60C40008"/>
    <w:rsid w:val="63B01F1D"/>
    <w:rsid w:val="64256B48"/>
    <w:rsid w:val="646123E4"/>
    <w:rsid w:val="64AD49FC"/>
    <w:rsid w:val="64B67317"/>
    <w:rsid w:val="64F77851"/>
    <w:rsid w:val="64FC64AE"/>
    <w:rsid w:val="65AC7FFA"/>
    <w:rsid w:val="65CE38AA"/>
    <w:rsid w:val="66A467F9"/>
    <w:rsid w:val="67352362"/>
    <w:rsid w:val="67644E9E"/>
    <w:rsid w:val="683D4A6E"/>
    <w:rsid w:val="68C82187"/>
    <w:rsid w:val="697A099B"/>
    <w:rsid w:val="69DE7365"/>
    <w:rsid w:val="6A29421C"/>
    <w:rsid w:val="6AB14B3E"/>
    <w:rsid w:val="6C237DA6"/>
    <w:rsid w:val="6C385B15"/>
    <w:rsid w:val="6C5C3A0B"/>
    <w:rsid w:val="6C743F2D"/>
    <w:rsid w:val="6EB818CA"/>
    <w:rsid w:val="6EC03F66"/>
    <w:rsid w:val="6FFD0098"/>
    <w:rsid w:val="70047AC2"/>
    <w:rsid w:val="70C24F48"/>
    <w:rsid w:val="719566B7"/>
    <w:rsid w:val="71E92BF6"/>
    <w:rsid w:val="71F87388"/>
    <w:rsid w:val="72863FE9"/>
    <w:rsid w:val="72C467B4"/>
    <w:rsid w:val="73077690"/>
    <w:rsid w:val="73B81838"/>
    <w:rsid w:val="748741FB"/>
    <w:rsid w:val="751D11A3"/>
    <w:rsid w:val="76136454"/>
    <w:rsid w:val="766B54A4"/>
    <w:rsid w:val="769E40B4"/>
    <w:rsid w:val="78155B2F"/>
    <w:rsid w:val="78E44A87"/>
    <w:rsid w:val="78EA15FE"/>
    <w:rsid w:val="7B5C3EBB"/>
    <w:rsid w:val="7C28453F"/>
    <w:rsid w:val="7C6E6FBF"/>
    <w:rsid w:val="7DB4502E"/>
    <w:rsid w:val="7DBE1780"/>
    <w:rsid w:val="7DED5D6E"/>
    <w:rsid w:val="7ECF4062"/>
    <w:rsid w:val="7F173DAD"/>
    <w:rsid w:val="7FD26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lsdException w:name="toc 1" w:uiPriority="39"/>
    <w:lsdException w:name="toc 2" w:uiPriority="0"/>
    <w:lsdException w:name="toc 3" w:uiPriority="0" w:qFormat="1"/>
    <w:lsdException w:name="toc 4" w:uiPriority="0"/>
    <w:lsdException w:name="toc 5" w:uiPriority="0" w:qFormat="1"/>
    <w:lsdException w:name="toc 6" w:uiPriority="0"/>
    <w:lsdException w:name="toc 7" w:uiPriority="0" w:qFormat="1"/>
    <w:lsdException w:name="toc 8" w:uiPriority="0" w:qFormat="1"/>
    <w:lsdException w:name="toc 9" w:uiPriority="0"/>
    <w:lsdException w:name="Normal Indent" w:uiPriority="0" w:qFormat="1"/>
    <w:lsdException w:name="footnote text" w:uiPriority="0"/>
    <w:lsdException w:name="annotation text" w:uiPriority="0" w:qFormat="1"/>
    <w:lsdException w:name="header" w:uiPriority="0" w:qFormat="1"/>
    <w:lsdException w:name="footer" w:uiPriority="0"/>
    <w:lsdException w:name="index heading" w:uiPriority="0"/>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uiPriority="0" w:qFormat="1"/>
    <w:lsdException w:name="Body Text Indent 3" w:uiPriority="0"/>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楷体_GB2312"/>
      <w:kern w:val="2"/>
      <w:sz w:val="26"/>
    </w:rPr>
  </w:style>
  <w:style w:type="paragraph" w:styleId="1">
    <w:name w:val="heading 1"/>
    <w:basedOn w:val="a"/>
    <w:next w:val="a"/>
    <w:link w:val="1Char"/>
    <w:qFormat/>
    <w:pPr>
      <w:keepNext/>
      <w:keepLines/>
      <w:spacing w:before="340" w:after="330" w:line="578" w:lineRule="auto"/>
      <w:outlineLvl w:val="0"/>
    </w:pPr>
    <w:rPr>
      <w:rFonts w:eastAsia="宋体"/>
      <w:kern w:val="44"/>
      <w:sz w:val="36"/>
    </w:rPr>
  </w:style>
  <w:style w:type="paragraph" w:styleId="2">
    <w:name w:val="heading 2"/>
    <w:basedOn w:val="a"/>
    <w:next w:val="a"/>
    <w:qFormat/>
    <w:pPr>
      <w:keepNext/>
      <w:keepLines/>
      <w:overflowPunct w:val="0"/>
      <w:adjustRightInd w:val="0"/>
      <w:jc w:val="left"/>
      <w:textAlignment w:val="baseline"/>
      <w:outlineLvl w:val="1"/>
    </w:pPr>
    <w:rPr>
      <w:rFonts w:ascii="宋体" w:hAnsi="宋体"/>
      <w:b/>
    </w:rPr>
  </w:style>
  <w:style w:type="paragraph" w:styleId="3">
    <w:name w:val="heading 3"/>
    <w:basedOn w:val="a"/>
    <w:next w:val="a"/>
    <w:qFormat/>
    <w:pPr>
      <w:keepNext/>
      <w:keepLines/>
      <w:adjustRightInd w:val="0"/>
      <w:jc w:val="left"/>
      <w:textAlignment w:val="baseline"/>
      <w:outlineLvl w:val="2"/>
    </w:pPr>
    <w:rPr>
      <w:b/>
    </w:rPr>
  </w:style>
  <w:style w:type="paragraph" w:styleId="5">
    <w:name w:val="heading 5"/>
    <w:basedOn w:val="a"/>
    <w:next w:val="a0"/>
    <w:qFormat/>
    <w:pPr>
      <w:keepNext/>
      <w:keepLines/>
      <w:numPr>
        <w:ilvl w:val="4"/>
        <w:numId w:val="1"/>
      </w:numPr>
      <w:spacing w:before="280" w:after="290" w:line="376" w:lineRule="auto"/>
      <w:outlineLvl w:val="4"/>
    </w:pPr>
    <w:rPr>
      <w:rFonts w:ascii="宋体" w:eastAsia="宋体"/>
      <w:b/>
      <w:spacing w:val="-2"/>
      <w:position w:val="-6"/>
      <w:sz w:val="28"/>
    </w:rPr>
  </w:style>
  <w:style w:type="paragraph" w:styleId="6">
    <w:name w:val="heading 6"/>
    <w:basedOn w:val="a"/>
    <w:next w:val="a0"/>
    <w:qFormat/>
    <w:pPr>
      <w:keepNext/>
      <w:keepLines/>
      <w:numPr>
        <w:ilvl w:val="5"/>
        <w:numId w:val="1"/>
      </w:numPr>
      <w:spacing w:before="240" w:after="64" w:line="320" w:lineRule="auto"/>
      <w:outlineLvl w:val="5"/>
    </w:pPr>
    <w:rPr>
      <w:rFonts w:ascii="Arial" w:eastAsia="黑体" w:hAnsi="Arial"/>
      <w:b/>
      <w:spacing w:val="-2"/>
      <w:position w:val="-6"/>
      <w:sz w:val="24"/>
    </w:rPr>
  </w:style>
  <w:style w:type="paragraph" w:styleId="7">
    <w:name w:val="heading 7"/>
    <w:basedOn w:val="a"/>
    <w:next w:val="a0"/>
    <w:qFormat/>
    <w:pPr>
      <w:keepNext/>
      <w:keepLines/>
      <w:numPr>
        <w:ilvl w:val="6"/>
        <w:numId w:val="1"/>
      </w:numPr>
      <w:spacing w:before="240" w:after="64" w:line="320" w:lineRule="auto"/>
      <w:outlineLvl w:val="6"/>
    </w:pPr>
    <w:rPr>
      <w:rFonts w:ascii="宋体" w:eastAsia="宋体"/>
      <w:b/>
      <w:spacing w:val="-2"/>
      <w:position w:val="-6"/>
      <w:sz w:val="24"/>
    </w:rPr>
  </w:style>
  <w:style w:type="paragraph" w:styleId="8">
    <w:name w:val="heading 8"/>
    <w:basedOn w:val="a"/>
    <w:next w:val="a0"/>
    <w:qFormat/>
    <w:pPr>
      <w:keepNext/>
      <w:keepLines/>
      <w:numPr>
        <w:ilvl w:val="7"/>
        <w:numId w:val="1"/>
      </w:numPr>
      <w:spacing w:before="240" w:after="64" w:line="320" w:lineRule="auto"/>
      <w:outlineLvl w:val="7"/>
    </w:pPr>
    <w:rPr>
      <w:rFonts w:ascii="Arial" w:eastAsia="黑体" w:hAnsi="Arial"/>
      <w:spacing w:val="-2"/>
      <w:position w:val="-6"/>
      <w:sz w:val="24"/>
    </w:rPr>
  </w:style>
  <w:style w:type="paragraph" w:styleId="9">
    <w:name w:val="heading 9"/>
    <w:basedOn w:val="a"/>
    <w:next w:val="a0"/>
    <w:qFormat/>
    <w:pPr>
      <w:keepNext/>
      <w:keepLines/>
      <w:numPr>
        <w:ilvl w:val="8"/>
        <w:numId w:val="1"/>
      </w:numPr>
      <w:spacing w:before="240" w:after="64" w:line="320" w:lineRule="auto"/>
      <w:outlineLvl w:val="8"/>
    </w:pPr>
    <w:rPr>
      <w:rFonts w:ascii="Arial" w:eastAsia="黑体" w:hAnsi="Arial"/>
      <w:spacing w:val="-2"/>
      <w:position w:val="-6"/>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adjustRightInd w:val="0"/>
      <w:ind w:firstLine="420"/>
      <w:jc w:val="left"/>
      <w:textAlignment w:val="baseline"/>
    </w:pPr>
    <w:rPr>
      <w:sz w:val="24"/>
    </w:rPr>
  </w:style>
  <w:style w:type="paragraph" w:styleId="70">
    <w:name w:val="toc 7"/>
    <w:basedOn w:val="a"/>
    <w:next w:val="a"/>
    <w:qFormat/>
    <w:pPr>
      <w:ind w:left="2520"/>
    </w:pPr>
  </w:style>
  <w:style w:type="paragraph" w:styleId="80">
    <w:name w:val="index 8"/>
    <w:basedOn w:val="a"/>
    <w:next w:val="a"/>
    <w:qFormat/>
    <w:pPr>
      <w:ind w:left="2940"/>
    </w:pPr>
  </w:style>
  <w:style w:type="paragraph" w:styleId="50">
    <w:name w:val="index 5"/>
    <w:basedOn w:val="a"/>
    <w:next w:val="a"/>
    <w:qFormat/>
    <w:pPr>
      <w:ind w:left="1680"/>
    </w:pPr>
  </w:style>
  <w:style w:type="paragraph" w:styleId="a4">
    <w:name w:val="Document Map"/>
    <w:basedOn w:val="a"/>
    <w:qFormat/>
    <w:pPr>
      <w:shd w:val="clear" w:color="auto" w:fill="000080"/>
    </w:pPr>
  </w:style>
  <w:style w:type="paragraph" w:styleId="a5">
    <w:name w:val="annotation text"/>
    <w:basedOn w:val="a"/>
    <w:link w:val="Char0"/>
    <w:qFormat/>
    <w:pPr>
      <w:jc w:val="left"/>
    </w:pPr>
  </w:style>
  <w:style w:type="paragraph" w:styleId="60">
    <w:name w:val="index 6"/>
    <w:basedOn w:val="a"/>
    <w:next w:val="a"/>
    <w:qFormat/>
    <w:pPr>
      <w:ind w:left="2100"/>
    </w:pPr>
  </w:style>
  <w:style w:type="paragraph" w:styleId="a6">
    <w:name w:val="Body Text"/>
    <w:basedOn w:val="a"/>
    <w:qFormat/>
    <w:pPr>
      <w:spacing w:line="400" w:lineRule="exact"/>
    </w:pPr>
    <w:rPr>
      <w:rFonts w:ascii="楷体_GB2312"/>
      <w:sz w:val="28"/>
    </w:rPr>
  </w:style>
  <w:style w:type="paragraph" w:styleId="a7">
    <w:name w:val="Body Text Indent"/>
    <w:basedOn w:val="a"/>
    <w:link w:val="Char1"/>
    <w:qFormat/>
    <w:pPr>
      <w:spacing w:line="520" w:lineRule="exact"/>
      <w:ind w:left="570"/>
    </w:pPr>
    <w:rPr>
      <w:rFonts w:ascii="方正仿宋简体" w:eastAsia="方正仿宋简体" w:hAnsi="创艺简仿宋"/>
      <w:sz w:val="24"/>
    </w:rPr>
  </w:style>
  <w:style w:type="paragraph" w:styleId="a8">
    <w:name w:val="List Continue"/>
    <w:basedOn w:val="a"/>
    <w:uiPriority w:val="99"/>
    <w:unhideWhenUsed/>
    <w:qFormat/>
    <w:pPr>
      <w:spacing w:after="120"/>
      <w:ind w:leftChars="200" w:left="200"/>
    </w:pPr>
    <w:rPr>
      <w:rFonts w:ascii="宋体" w:hAnsi="宋体" w:cs="Symbol"/>
      <w:sz w:val="28"/>
    </w:rPr>
  </w:style>
  <w:style w:type="paragraph" w:styleId="4">
    <w:name w:val="index 4"/>
    <w:basedOn w:val="a"/>
    <w:next w:val="a"/>
    <w:qFormat/>
    <w:pPr>
      <w:ind w:left="1260"/>
    </w:pPr>
  </w:style>
  <w:style w:type="paragraph" w:styleId="51">
    <w:name w:val="toc 5"/>
    <w:basedOn w:val="a"/>
    <w:next w:val="a"/>
    <w:qFormat/>
    <w:pPr>
      <w:ind w:left="1680"/>
    </w:pPr>
  </w:style>
  <w:style w:type="paragraph" w:styleId="30">
    <w:name w:val="toc 3"/>
    <w:basedOn w:val="a"/>
    <w:next w:val="a"/>
    <w:qFormat/>
    <w:pPr>
      <w:ind w:left="840"/>
    </w:pPr>
  </w:style>
  <w:style w:type="paragraph" w:styleId="a9">
    <w:name w:val="Plain Text"/>
    <w:basedOn w:val="a"/>
    <w:link w:val="Char2"/>
    <w:qFormat/>
    <w:rPr>
      <w:rFonts w:ascii="宋体" w:hAnsi="Courier New"/>
    </w:rPr>
  </w:style>
  <w:style w:type="paragraph" w:styleId="81">
    <w:name w:val="toc 8"/>
    <w:basedOn w:val="a"/>
    <w:next w:val="a"/>
    <w:qFormat/>
    <w:pPr>
      <w:ind w:left="2940"/>
    </w:pPr>
  </w:style>
  <w:style w:type="paragraph" w:styleId="31">
    <w:name w:val="index 3"/>
    <w:basedOn w:val="a"/>
    <w:next w:val="a"/>
    <w:qFormat/>
    <w:pPr>
      <w:ind w:left="840"/>
    </w:pPr>
  </w:style>
  <w:style w:type="paragraph" w:styleId="aa">
    <w:name w:val="Date"/>
    <w:basedOn w:val="a"/>
    <w:next w:val="a"/>
    <w:link w:val="Char3"/>
    <w:qFormat/>
    <w:rPr>
      <w:rFonts w:ascii="宋体" w:hAnsi="宋体"/>
      <w:sz w:val="24"/>
    </w:rPr>
  </w:style>
  <w:style w:type="paragraph" w:styleId="20">
    <w:name w:val="Body Text Indent 2"/>
    <w:basedOn w:val="a"/>
    <w:qFormat/>
    <w:pPr>
      <w:tabs>
        <w:tab w:val="left" w:pos="0"/>
      </w:tabs>
      <w:spacing w:line="360" w:lineRule="auto"/>
      <w:ind w:firstLineChars="209" w:firstLine="502"/>
    </w:pPr>
    <w:rPr>
      <w:rFonts w:ascii="宋体" w:eastAsia="宋体"/>
      <w:b/>
      <w:bCs/>
      <w:sz w:val="24"/>
    </w:rPr>
  </w:style>
  <w:style w:type="paragraph" w:styleId="ab">
    <w:name w:val="Balloon Text"/>
    <w:basedOn w:val="a"/>
    <w:qFormat/>
    <w:rPr>
      <w:sz w:val="18"/>
      <w:szCs w:val="18"/>
    </w:rPr>
  </w:style>
  <w:style w:type="paragraph" w:styleId="ac">
    <w:name w:val="footer"/>
    <w:basedOn w:val="a"/>
    <w:pPr>
      <w:tabs>
        <w:tab w:val="center" w:pos="4153"/>
        <w:tab w:val="right" w:pos="8306"/>
      </w:tabs>
      <w:snapToGrid w:val="0"/>
      <w:jc w:val="left"/>
    </w:pPr>
    <w:rPr>
      <w:sz w:val="18"/>
    </w:rPr>
  </w:style>
  <w:style w:type="paragraph" w:styleId="ad">
    <w:name w:val="header"/>
    <w:basedOn w:val="a"/>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9026"/>
      </w:tabs>
      <w:adjustRightInd w:val="0"/>
      <w:textAlignment w:val="baseline"/>
    </w:pPr>
    <w:rPr>
      <w:rFonts w:ascii="宋体" w:eastAsia="宋体" w:hAnsi="宋体"/>
      <w:sz w:val="24"/>
    </w:rPr>
  </w:style>
  <w:style w:type="paragraph" w:styleId="40">
    <w:name w:val="toc 4"/>
    <w:basedOn w:val="a"/>
    <w:next w:val="a"/>
    <w:pPr>
      <w:ind w:left="1260"/>
    </w:pPr>
  </w:style>
  <w:style w:type="paragraph" w:styleId="ae">
    <w:name w:val="index heading"/>
    <w:basedOn w:val="a"/>
    <w:next w:val="11"/>
  </w:style>
  <w:style w:type="paragraph" w:styleId="11">
    <w:name w:val="index 1"/>
    <w:basedOn w:val="a"/>
    <w:next w:val="a"/>
  </w:style>
  <w:style w:type="paragraph" w:styleId="af">
    <w:name w:val="footnote text"/>
    <w:basedOn w:val="a"/>
    <w:pPr>
      <w:snapToGrid w:val="0"/>
      <w:jc w:val="left"/>
    </w:pPr>
    <w:rPr>
      <w:sz w:val="18"/>
    </w:rPr>
  </w:style>
  <w:style w:type="paragraph" w:styleId="61">
    <w:name w:val="toc 6"/>
    <w:basedOn w:val="a"/>
    <w:next w:val="a"/>
    <w:pPr>
      <w:ind w:left="2100"/>
    </w:pPr>
  </w:style>
  <w:style w:type="paragraph" w:styleId="32">
    <w:name w:val="Body Text Indent 3"/>
    <w:basedOn w:val="a"/>
    <w:pPr>
      <w:spacing w:line="360" w:lineRule="auto"/>
      <w:ind w:firstLineChars="257" w:firstLine="617"/>
    </w:pPr>
    <w:rPr>
      <w:rFonts w:eastAsia="宋体"/>
      <w:sz w:val="24"/>
      <w:szCs w:val="24"/>
    </w:rPr>
  </w:style>
  <w:style w:type="paragraph" w:styleId="71">
    <w:name w:val="index 7"/>
    <w:basedOn w:val="a"/>
    <w:next w:val="a"/>
    <w:qFormat/>
    <w:pPr>
      <w:ind w:left="2520"/>
    </w:pPr>
  </w:style>
  <w:style w:type="paragraph" w:styleId="90">
    <w:name w:val="index 9"/>
    <w:basedOn w:val="a"/>
    <w:next w:val="a"/>
    <w:pPr>
      <w:ind w:left="3360"/>
    </w:pPr>
  </w:style>
  <w:style w:type="paragraph" w:styleId="af0">
    <w:name w:val="table of figures"/>
    <w:basedOn w:val="a"/>
    <w:next w:val="a"/>
    <w:pPr>
      <w:adjustRightInd w:val="0"/>
      <w:ind w:left="420" w:hanging="420"/>
      <w:jc w:val="left"/>
      <w:textAlignment w:val="baseline"/>
    </w:pPr>
    <w:rPr>
      <w:smallCaps/>
      <w:sz w:val="24"/>
    </w:rPr>
  </w:style>
  <w:style w:type="paragraph" w:styleId="21">
    <w:name w:val="toc 2"/>
    <w:basedOn w:val="a"/>
    <w:next w:val="a"/>
    <w:pPr>
      <w:ind w:left="420"/>
    </w:pPr>
  </w:style>
  <w:style w:type="paragraph" w:styleId="91">
    <w:name w:val="toc 9"/>
    <w:basedOn w:val="a"/>
    <w:next w:val="a"/>
    <w:pPr>
      <w:ind w:left="3360"/>
    </w:pPr>
  </w:style>
  <w:style w:type="paragraph" w:styleId="22">
    <w:name w:val="Body Text 2"/>
    <w:basedOn w:val="a"/>
    <w:uiPriority w:val="99"/>
    <w:unhideWhenUsed/>
    <w:qFormat/>
    <w:pPr>
      <w:spacing w:after="120" w:line="480" w:lineRule="auto"/>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楷体_GB2312"/>
      <w:kern w:val="0"/>
      <w:sz w:val="20"/>
    </w:rPr>
  </w:style>
  <w:style w:type="paragraph" w:styleId="23">
    <w:name w:val="index 2"/>
    <w:basedOn w:val="a"/>
    <w:next w:val="a"/>
    <w:pPr>
      <w:ind w:left="420"/>
    </w:pPr>
  </w:style>
  <w:style w:type="paragraph" w:styleId="af1">
    <w:name w:val="annotation subject"/>
    <w:basedOn w:val="a5"/>
    <w:next w:val="a5"/>
    <w:qFormat/>
    <w:rPr>
      <w:b/>
      <w:bCs/>
    </w:rPr>
  </w:style>
  <w:style w:type="table" w:styleId="af2">
    <w:name w:val="Table Grid"/>
    <w:basedOn w:val="a2"/>
    <w:uiPriority w:val="99"/>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qFormat/>
  </w:style>
  <w:style w:type="character" w:styleId="af4">
    <w:name w:val="Emphasis"/>
    <w:uiPriority w:val="20"/>
    <w:qFormat/>
    <w:rPr>
      <w:i/>
    </w:rPr>
  </w:style>
  <w:style w:type="character" w:styleId="af5">
    <w:name w:val="Hyperlink"/>
    <w:uiPriority w:val="99"/>
    <w:unhideWhenUsed/>
    <w:rPr>
      <w:color w:val="0000FF"/>
      <w:u w:val="single"/>
    </w:rPr>
  </w:style>
  <w:style w:type="character" w:styleId="af6">
    <w:name w:val="annotation reference"/>
    <w:qFormat/>
    <w:rPr>
      <w:sz w:val="21"/>
      <w:szCs w:val="21"/>
    </w:rPr>
  </w:style>
  <w:style w:type="character" w:styleId="af7">
    <w:name w:val="footnote reference"/>
    <w:qFormat/>
    <w:rPr>
      <w:vertAlign w:val="superscript"/>
    </w:rPr>
  </w:style>
  <w:style w:type="paragraph" w:customStyle="1" w:styleId="12">
    <w:name w:val="纯文本1"/>
    <w:basedOn w:val="a"/>
    <w:pPr>
      <w:adjustRightInd w:val="0"/>
      <w:textAlignment w:val="baseline"/>
    </w:pPr>
    <w:rPr>
      <w:rFonts w:ascii="宋体" w:hAnsi="Courier New"/>
    </w:rPr>
  </w:style>
  <w:style w:type="paragraph" w:customStyle="1" w:styleId="Char4">
    <w:name w:val="Char"/>
    <w:basedOn w:val="a"/>
    <w:qFormat/>
    <w:rPr>
      <w:rFonts w:ascii="Tahoma" w:eastAsia="宋体" w:hAnsi="Tahoma"/>
      <w:sz w:val="24"/>
    </w:rPr>
  </w:style>
  <w:style w:type="paragraph" w:customStyle="1" w:styleId="CharCharChar">
    <w:name w:val="Char Char Char"/>
    <w:basedOn w:val="a"/>
    <w:qFormat/>
    <w:pPr>
      <w:numPr>
        <w:numId w:val="1"/>
      </w:numPr>
      <w:tabs>
        <w:tab w:val="clear" w:pos="432"/>
        <w:tab w:val="left" w:pos="840"/>
      </w:tabs>
    </w:pPr>
    <w:rPr>
      <w:rFonts w:eastAsia="宋体"/>
      <w:sz w:val="21"/>
      <w:szCs w:val="24"/>
    </w:rPr>
  </w:style>
  <w:style w:type="paragraph" w:customStyle="1" w:styleId="Style1">
    <w:name w:val="_Style 1"/>
    <w:basedOn w:val="a"/>
    <w:uiPriority w:val="34"/>
    <w:qFormat/>
    <w:pPr>
      <w:spacing w:line="312" w:lineRule="auto"/>
      <w:ind w:firstLineChars="200" w:firstLine="420"/>
    </w:pPr>
  </w:style>
  <w:style w:type="paragraph" w:customStyle="1" w:styleId="CharCharChar1CharCharCharChar">
    <w:name w:val="Char Char Char1 Char Char Char Char"/>
    <w:basedOn w:val="a"/>
    <w:qFormat/>
    <w:pPr>
      <w:widowControl/>
      <w:spacing w:after="160" w:line="240" w:lineRule="exact"/>
      <w:jc w:val="left"/>
    </w:pPr>
    <w:rPr>
      <w:rFonts w:eastAsia="宋体"/>
      <w:kern w:val="0"/>
      <w:sz w:val="24"/>
      <w:szCs w:val="24"/>
    </w:rPr>
  </w:style>
  <w:style w:type="paragraph" w:customStyle="1" w:styleId="13">
    <w:name w:val="样式1"/>
    <w:basedOn w:val="a"/>
    <w:uiPriority w:val="99"/>
    <w:qFormat/>
    <w:pPr>
      <w:spacing w:line="580" w:lineRule="exact"/>
      <w:ind w:firstLineChars="200" w:firstLine="200"/>
    </w:pPr>
    <w:rPr>
      <w:sz w:val="30"/>
      <w:szCs w:val="30"/>
    </w:rPr>
  </w:style>
  <w:style w:type="paragraph" w:customStyle="1" w:styleId="p0">
    <w:name w:val="p0"/>
    <w:basedOn w:val="a"/>
    <w:qFormat/>
    <w:rPr>
      <w:rFonts w:hint="eastAsia"/>
    </w:rPr>
  </w:style>
  <w:style w:type="paragraph" w:customStyle="1" w:styleId="CharChar1CharCharCharChar">
    <w:name w:val="Char Char1 Char Char Char Char"/>
    <w:basedOn w:val="a4"/>
    <w:qFormat/>
    <w:pPr>
      <w:adjustRightInd w:val="0"/>
      <w:snapToGrid w:val="0"/>
      <w:spacing w:line="360" w:lineRule="auto"/>
    </w:pPr>
    <w:rPr>
      <w:rFonts w:ascii="Tahoma" w:eastAsia="宋体" w:hAnsi="Tahoma"/>
      <w:sz w:val="24"/>
      <w:szCs w:val="24"/>
    </w:rPr>
  </w:style>
  <w:style w:type="paragraph" w:styleId="af8">
    <w:name w:val="List Paragraph"/>
    <w:basedOn w:val="a"/>
    <w:uiPriority w:val="34"/>
    <w:qFormat/>
    <w:pPr>
      <w:ind w:firstLineChars="200" w:firstLine="420"/>
    </w:pPr>
    <w:rPr>
      <w:rFonts w:ascii="宋体" w:eastAsia="宋体" w:hAnsi="宋体"/>
      <w:sz w:val="24"/>
      <w:szCs w:val="24"/>
    </w:rPr>
  </w:style>
  <w:style w:type="paragraph" w:customStyle="1" w:styleId="24">
    <w:name w:val="纯文本2"/>
    <w:basedOn w:val="a"/>
    <w:pPr>
      <w:adjustRightInd w:val="0"/>
      <w:textAlignment w:val="baseline"/>
    </w:pPr>
    <w:rPr>
      <w:rFonts w:ascii="宋体" w:hAnsi="Courier New"/>
    </w:rPr>
  </w:style>
  <w:style w:type="paragraph" w:customStyle="1" w:styleId="Style12">
    <w:name w:val="_Style 12"/>
    <w:basedOn w:val="a4"/>
    <w:qFormat/>
    <w:pPr>
      <w:adjustRightInd w:val="0"/>
      <w:snapToGrid w:val="0"/>
      <w:spacing w:line="360" w:lineRule="auto"/>
    </w:pPr>
  </w:style>
  <w:style w:type="paragraph" w:customStyle="1" w:styleId="CharCharChar1Char">
    <w:name w:val="Char Char Char1 Char"/>
    <w:basedOn w:val="a"/>
    <w:semiHidden/>
    <w:pPr>
      <w:spacing w:line="360" w:lineRule="auto"/>
      <w:ind w:firstLineChars="200" w:firstLine="200"/>
    </w:pPr>
    <w:rPr>
      <w:rFonts w:ascii="宋体" w:hAnsi="宋体" w:cs="宋体"/>
      <w:sz w:val="24"/>
    </w:rPr>
  </w:style>
  <w:style w:type="paragraph" w:customStyle="1" w:styleId="ListParagraph1">
    <w:name w:val="List Paragraph1"/>
    <w:basedOn w:val="a"/>
    <w:uiPriority w:val="34"/>
    <w:qFormat/>
    <w:pPr>
      <w:ind w:firstLineChars="200" w:firstLine="420"/>
    </w:pPr>
  </w:style>
  <w:style w:type="paragraph" w:customStyle="1" w:styleId="110">
    <w:name w:val="纯文本11"/>
    <w:basedOn w:val="a"/>
    <w:uiPriority w:val="99"/>
    <w:qFormat/>
    <w:pPr>
      <w:adjustRightInd w:val="0"/>
      <w:textAlignment w:val="baseline"/>
    </w:pPr>
    <w:rPr>
      <w:rFonts w:ascii="宋体" w:hAnsi="Courier New"/>
    </w:rPr>
  </w:style>
  <w:style w:type="paragraph" w:customStyle="1" w:styleId="210">
    <w:name w:val="纯文本21"/>
    <w:basedOn w:val="a"/>
    <w:qFormat/>
    <w:pPr>
      <w:adjustRightInd w:val="0"/>
      <w:textAlignment w:val="baseline"/>
    </w:pPr>
    <w:rPr>
      <w:rFonts w:ascii="宋体" w:hAnsi="Courier New"/>
    </w:rPr>
  </w:style>
  <w:style w:type="paragraph" w:customStyle="1" w:styleId="font7">
    <w:name w:val="font7"/>
    <w:basedOn w:val="a"/>
    <w:qFormat/>
    <w:pPr>
      <w:widowControl/>
      <w:spacing w:before="100" w:beforeAutospacing="1" w:after="100" w:afterAutospacing="1"/>
      <w:jc w:val="left"/>
    </w:pPr>
    <w:rPr>
      <w:rFonts w:eastAsia="宋体"/>
      <w:kern w:val="0"/>
      <w:sz w:val="20"/>
    </w:rPr>
  </w:style>
  <w:style w:type="paragraph" w:customStyle="1" w:styleId="Char10">
    <w:name w:val="Char1"/>
    <w:basedOn w:val="a"/>
    <w:rPr>
      <w:rFonts w:ascii="Tahoma" w:eastAsia="宋体" w:hAnsi="Tahoma"/>
      <w:sz w:val="24"/>
    </w:rPr>
  </w:style>
  <w:style w:type="character" w:customStyle="1" w:styleId="1Char">
    <w:name w:val="标题 1 Char"/>
    <w:link w:val="1"/>
    <w:qFormat/>
    <w:rPr>
      <w:rFonts w:ascii="Times New Roman" w:eastAsia="宋体" w:hAnsi="Times New Roman"/>
      <w:kern w:val="44"/>
      <w:sz w:val="36"/>
    </w:rPr>
  </w:style>
  <w:style w:type="character" w:customStyle="1" w:styleId="Char">
    <w:name w:val="正文缩进 Char"/>
    <w:link w:val="a0"/>
    <w:qFormat/>
    <w:rPr>
      <w:rFonts w:eastAsia="楷体_GB2312"/>
      <w:kern w:val="2"/>
      <w:sz w:val="24"/>
      <w:lang w:val="en-US" w:eastAsia="zh-CN" w:bidi="ar-SA"/>
    </w:rPr>
  </w:style>
  <w:style w:type="character" w:customStyle="1" w:styleId="Char0">
    <w:name w:val="批注文字 Char"/>
    <w:link w:val="a5"/>
    <w:qFormat/>
  </w:style>
  <w:style w:type="character" w:customStyle="1" w:styleId="Char1">
    <w:name w:val="正文文本缩进 Char"/>
    <w:link w:val="a7"/>
    <w:qFormat/>
    <w:rPr>
      <w:rFonts w:ascii="Calibri" w:eastAsia="宋体" w:hAnsi="Calibri" w:cs="Times New Roman" w:hint="default"/>
      <w:kern w:val="2"/>
      <w:sz w:val="21"/>
      <w:szCs w:val="24"/>
    </w:rPr>
  </w:style>
  <w:style w:type="character" w:customStyle="1" w:styleId="Char2">
    <w:name w:val="纯文本 Char"/>
    <w:link w:val="a9"/>
    <w:rPr>
      <w:rFonts w:ascii="宋体" w:eastAsia="楷体_GB2312" w:hAnsi="Courier New"/>
      <w:kern w:val="2"/>
      <w:sz w:val="26"/>
      <w:lang w:val="en-US" w:eastAsia="zh-CN" w:bidi="ar-SA"/>
    </w:rPr>
  </w:style>
  <w:style w:type="character" w:customStyle="1" w:styleId="Char3">
    <w:name w:val="日期 Char"/>
    <w:link w:val="aa"/>
    <w:qFormat/>
    <w:rPr>
      <w:rFonts w:ascii="宋体" w:eastAsia="楷体_GB2312" w:hAnsi="宋体"/>
      <w:kern w:val="2"/>
      <w:sz w:val="24"/>
      <w:lang w:val="en-US" w:eastAsia="zh-CN" w:bidi="ar-SA"/>
    </w:rPr>
  </w:style>
  <w:style w:type="character" w:customStyle="1" w:styleId="Char11">
    <w:name w:val="正文文本缩进 Char1"/>
    <w:uiPriority w:val="99"/>
    <w:semiHidden/>
    <w:qFormat/>
    <w:rPr>
      <w:rFonts w:eastAsia="楷体_GB2312"/>
      <w:kern w:val="2"/>
      <w:sz w:val="26"/>
      <w:szCs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lsdException w:name="toc 1" w:uiPriority="39"/>
    <w:lsdException w:name="toc 2" w:uiPriority="0"/>
    <w:lsdException w:name="toc 3" w:uiPriority="0" w:qFormat="1"/>
    <w:lsdException w:name="toc 4" w:uiPriority="0"/>
    <w:lsdException w:name="toc 5" w:uiPriority="0" w:qFormat="1"/>
    <w:lsdException w:name="toc 6" w:uiPriority="0"/>
    <w:lsdException w:name="toc 7" w:uiPriority="0" w:qFormat="1"/>
    <w:lsdException w:name="toc 8" w:uiPriority="0" w:qFormat="1"/>
    <w:lsdException w:name="toc 9" w:uiPriority="0"/>
    <w:lsdException w:name="Normal Indent" w:uiPriority="0" w:qFormat="1"/>
    <w:lsdException w:name="footnote text" w:uiPriority="0"/>
    <w:lsdException w:name="annotation text" w:uiPriority="0" w:qFormat="1"/>
    <w:lsdException w:name="header" w:uiPriority="0" w:qFormat="1"/>
    <w:lsdException w:name="footer" w:uiPriority="0"/>
    <w:lsdException w:name="index heading" w:uiPriority="0"/>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uiPriority="0" w:qFormat="1"/>
    <w:lsdException w:name="Body Text Indent 3" w:uiPriority="0"/>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楷体_GB2312"/>
      <w:kern w:val="2"/>
      <w:sz w:val="26"/>
    </w:rPr>
  </w:style>
  <w:style w:type="paragraph" w:styleId="1">
    <w:name w:val="heading 1"/>
    <w:basedOn w:val="a"/>
    <w:next w:val="a"/>
    <w:link w:val="1Char"/>
    <w:qFormat/>
    <w:pPr>
      <w:keepNext/>
      <w:keepLines/>
      <w:spacing w:before="340" w:after="330" w:line="578" w:lineRule="auto"/>
      <w:outlineLvl w:val="0"/>
    </w:pPr>
    <w:rPr>
      <w:rFonts w:eastAsia="宋体"/>
      <w:kern w:val="44"/>
      <w:sz w:val="36"/>
    </w:rPr>
  </w:style>
  <w:style w:type="paragraph" w:styleId="2">
    <w:name w:val="heading 2"/>
    <w:basedOn w:val="a"/>
    <w:next w:val="a"/>
    <w:qFormat/>
    <w:pPr>
      <w:keepNext/>
      <w:keepLines/>
      <w:overflowPunct w:val="0"/>
      <w:adjustRightInd w:val="0"/>
      <w:jc w:val="left"/>
      <w:textAlignment w:val="baseline"/>
      <w:outlineLvl w:val="1"/>
    </w:pPr>
    <w:rPr>
      <w:rFonts w:ascii="宋体" w:hAnsi="宋体"/>
      <w:b/>
    </w:rPr>
  </w:style>
  <w:style w:type="paragraph" w:styleId="3">
    <w:name w:val="heading 3"/>
    <w:basedOn w:val="a"/>
    <w:next w:val="a"/>
    <w:qFormat/>
    <w:pPr>
      <w:keepNext/>
      <w:keepLines/>
      <w:adjustRightInd w:val="0"/>
      <w:jc w:val="left"/>
      <w:textAlignment w:val="baseline"/>
      <w:outlineLvl w:val="2"/>
    </w:pPr>
    <w:rPr>
      <w:b/>
    </w:rPr>
  </w:style>
  <w:style w:type="paragraph" w:styleId="5">
    <w:name w:val="heading 5"/>
    <w:basedOn w:val="a"/>
    <w:next w:val="a0"/>
    <w:qFormat/>
    <w:pPr>
      <w:keepNext/>
      <w:keepLines/>
      <w:numPr>
        <w:ilvl w:val="4"/>
        <w:numId w:val="1"/>
      </w:numPr>
      <w:spacing w:before="280" w:after="290" w:line="376" w:lineRule="auto"/>
      <w:outlineLvl w:val="4"/>
    </w:pPr>
    <w:rPr>
      <w:rFonts w:ascii="宋体" w:eastAsia="宋体"/>
      <w:b/>
      <w:spacing w:val="-2"/>
      <w:position w:val="-6"/>
      <w:sz w:val="28"/>
    </w:rPr>
  </w:style>
  <w:style w:type="paragraph" w:styleId="6">
    <w:name w:val="heading 6"/>
    <w:basedOn w:val="a"/>
    <w:next w:val="a0"/>
    <w:qFormat/>
    <w:pPr>
      <w:keepNext/>
      <w:keepLines/>
      <w:numPr>
        <w:ilvl w:val="5"/>
        <w:numId w:val="1"/>
      </w:numPr>
      <w:spacing w:before="240" w:after="64" w:line="320" w:lineRule="auto"/>
      <w:outlineLvl w:val="5"/>
    </w:pPr>
    <w:rPr>
      <w:rFonts w:ascii="Arial" w:eastAsia="黑体" w:hAnsi="Arial"/>
      <w:b/>
      <w:spacing w:val="-2"/>
      <w:position w:val="-6"/>
      <w:sz w:val="24"/>
    </w:rPr>
  </w:style>
  <w:style w:type="paragraph" w:styleId="7">
    <w:name w:val="heading 7"/>
    <w:basedOn w:val="a"/>
    <w:next w:val="a0"/>
    <w:qFormat/>
    <w:pPr>
      <w:keepNext/>
      <w:keepLines/>
      <w:numPr>
        <w:ilvl w:val="6"/>
        <w:numId w:val="1"/>
      </w:numPr>
      <w:spacing w:before="240" w:after="64" w:line="320" w:lineRule="auto"/>
      <w:outlineLvl w:val="6"/>
    </w:pPr>
    <w:rPr>
      <w:rFonts w:ascii="宋体" w:eastAsia="宋体"/>
      <w:b/>
      <w:spacing w:val="-2"/>
      <w:position w:val="-6"/>
      <w:sz w:val="24"/>
    </w:rPr>
  </w:style>
  <w:style w:type="paragraph" w:styleId="8">
    <w:name w:val="heading 8"/>
    <w:basedOn w:val="a"/>
    <w:next w:val="a0"/>
    <w:qFormat/>
    <w:pPr>
      <w:keepNext/>
      <w:keepLines/>
      <w:numPr>
        <w:ilvl w:val="7"/>
        <w:numId w:val="1"/>
      </w:numPr>
      <w:spacing w:before="240" w:after="64" w:line="320" w:lineRule="auto"/>
      <w:outlineLvl w:val="7"/>
    </w:pPr>
    <w:rPr>
      <w:rFonts w:ascii="Arial" w:eastAsia="黑体" w:hAnsi="Arial"/>
      <w:spacing w:val="-2"/>
      <w:position w:val="-6"/>
      <w:sz w:val="24"/>
    </w:rPr>
  </w:style>
  <w:style w:type="paragraph" w:styleId="9">
    <w:name w:val="heading 9"/>
    <w:basedOn w:val="a"/>
    <w:next w:val="a0"/>
    <w:qFormat/>
    <w:pPr>
      <w:keepNext/>
      <w:keepLines/>
      <w:numPr>
        <w:ilvl w:val="8"/>
        <w:numId w:val="1"/>
      </w:numPr>
      <w:spacing w:before="240" w:after="64" w:line="320" w:lineRule="auto"/>
      <w:outlineLvl w:val="8"/>
    </w:pPr>
    <w:rPr>
      <w:rFonts w:ascii="Arial" w:eastAsia="黑体" w:hAnsi="Arial"/>
      <w:spacing w:val="-2"/>
      <w:position w:val="-6"/>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adjustRightInd w:val="0"/>
      <w:ind w:firstLine="420"/>
      <w:jc w:val="left"/>
      <w:textAlignment w:val="baseline"/>
    </w:pPr>
    <w:rPr>
      <w:sz w:val="24"/>
    </w:rPr>
  </w:style>
  <w:style w:type="paragraph" w:styleId="70">
    <w:name w:val="toc 7"/>
    <w:basedOn w:val="a"/>
    <w:next w:val="a"/>
    <w:qFormat/>
    <w:pPr>
      <w:ind w:left="2520"/>
    </w:pPr>
  </w:style>
  <w:style w:type="paragraph" w:styleId="80">
    <w:name w:val="index 8"/>
    <w:basedOn w:val="a"/>
    <w:next w:val="a"/>
    <w:qFormat/>
    <w:pPr>
      <w:ind w:left="2940"/>
    </w:pPr>
  </w:style>
  <w:style w:type="paragraph" w:styleId="50">
    <w:name w:val="index 5"/>
    <w:basedOn w:val="a"/>
    <w:next w:val="a"/>
    <w:qFormat/>
    <w:pPr>
      <w:ind w:left="1680"/>
    </w:pPr>
  </w:style>
  <w:style w:type="paragraph" w:styleId="a4">
    <w:name w:val="Document Map"/>
    <w:basedOn w:val="a"/>
    <w:qFormat/>
    <w:pPr>
      <w:shd w:val="clear" w:color="auto" w:fill="000080"/>
    </w:pPr>
  </w:style>
  <w:style w:type="paragraph" w:styleId="a5">
    <w:name w:val="annotation text"/>
    <w:basedOn w:val="a"/>
    <w:link w:val="Char0"/>
    <w:qFormat/>
    <w:pPr>
      <w:jc w:val="left"/>
    </w:pPr>
  </w:style>
  <w:style w:type="paragraph" w:styleId="60">
    <w:name w:val="index 6"/>
    <w:basedOn w:val="a"/>
    <w:next w:val="a"/>
    <w:qFormat/>
    <w:pPr>
      <w:ind w:left="2100"/>
    </w:pPr>
  </w:style>
  <w:style w:type="paragraph" w:styleId="a6">
    <w:name w:val="Body Text"/>
    <w:basedOn w:val="a"/>
    <w:qFormat/>
    <w:pPr>
      <w:spacing w:line="400" w:lineRule="exact"/>
    </w:pPr>
    <w:rPr>
      <w:rFonts w:ascii="楷体_GB2312"/>
      <w:sz w:val="28"/>
    </w:rPr>
  </w:style>
  <w:style w:type="paragraph" w:styleId="a7">
    <w:name w:val="Body Text Indent"/>
    <w:basedOn w:val="a"/>
    <w:link w:val="Char1"/>
    <w:qFormat/>
    <w:pPr>
      <w:spacing w:line="520" w:lineRule="exact"/>
      <w:ind w:left="570"/>
    </w:pPr>
    <w:rPr>
      <w:rFonts w:ascii="方正仿宋简体" w:eastAsia="方正仿宋简体" w:hAnsi="创艺简仿宋"/>
      <w:sz w:val="24"/>
    </w:rPr>
  </w:style>
  <w:style w:type="paragraph" w:styleId="a8">
    <w:name w:val="List Continue"/>
    <w:basedOn w:val="a"/>
    <w:uiPriority w:val="99"/>
    <w:unhideWhenUsed/>
    <w:qFormat/>
    <w:pPr>
      <w:spacing w:after="120"/>
      <w:ind w:leftChars="200" w:left="200"/>
    </w:pPr>
    <w:rPr>
      <w:rFonts w:ascii="宋体" w:hAnsi="宋体" w:cs="Symbol"/>
      <w:sz w:val="28"/>
    </w:rPr>
  </w:style>
  <w:style w:type="paragraph" w:styleId="4">
    <w:name w:val="index 4"/>
    <w:basedOn w:val="a"/>
    <w:next w:val="a"/>
    <w:qFormat/>
    <w:pPr>
      <w:ind w:left="1260"/>
    </w:pPr>
  </w:style>
  <w:style w:type="paragraph" w:styleId="51">
    <w:name w:val="toc 5"/>
    <w:basedOn w:val="a"/>
    <w:next w:val="a"/>
    <w:qFormat/>
    <w:pPr>
      <w:ind w:left="1680"/>
    </w:pPr>
  </w:style>
  <w:style w:type="paragraph" w:styleId="30">
    <w:name w:val="toc 3"/>
    <w:basedOn w:val="a"/>
    <w:next w:val="a"/>
    <w:qFormat/>
    <w:pPr>
      <w:ind w:left="840"/>
    </w:pPr>
  </w:style>
  <w:style w:type="paragraph" w:styleId="a9">
    <w:name w:val="Plain Text"/>
    <w:basedOn w:val="a"/>
    <w:link w:val="Char2"/>
    <w:qFormat/>
    <w:rPr>
      <w:rFonts w:ascii="宋体" w:hAnsi="Courier New"/>
    </w:rPr>
  </w:style>
  <w:style w:type="paragraph" w:styleId="81">
    <w:name w:val="toc 8"/>
    <w:basedOn w:val="a"/>
    <w:next w:val="a"/>
    <w:qFormat/>
    <w:pPr>
      <w:ind w:left="2940"/>
    </w:pPr>
  </w:style>
  <w:style w:type="paragraph" w:styleId="31">
    <w:name w:val="index 3"/>
    <w:basedOn w:val="a"/>
    <w:next w:val="a"/>
    <w:qFormat/>
    <w:pPr>
      <w:ind w:left="840"/>
    </w:pPr>
  </w:style>
  <w:style w:type="paragraph" w:styleId="aa">
    <w:name w:val="Date"/>
    <w:basedOn w:val="a"/>
    <w:next w:val="a"/>
    <w:link w:val="Char3"/>
    <w:qFormat/>
    <w:rPr>
      <w:rFonts w:ascii="宋体" w:hAnsi="宋体"/>
      <w:sz w:val="24"/>
    </w:rPr>
  </w:style>
  <w:style w:type="paragraph" w:styleId="20">
    <w:name w:val="Body Text Indent 2"/>
    <w:basedOn w:val="a"/>
    <w:qFormat/>
    <w:pPr>
      <w:tabs>
        <w:tab w:val="left" w:pos="0"/>
      </w:tabs>
      <w:spacing w:line="360" w:lineRule="auto"/>
      <w:ind w:firstLineChars="209" w:firstLine="502"/>
    </w:pPr>
    <w:rPr>
      <w:rFonts w:ascii="宋体" w:eastAsia="宋体"/>
      <w:b/>
      <w:bCs/>
      <w:sz w:val="24"/>
    </w:rPr>
  </w:style>
  <w:style w:type="paragraph" w:styleId="ab">
    <w:name w:val="Balloon Text"/>
    <w:basedOn w:val="a"/>
    <w:qFormat/>
    <w:rPr>
      <w:sz w:val="18"/>
      <w:szCs w:val="18"/>
    </w:rPr>
  </w:style>
  <w:style w:type="paragraph" w:styleId="ac">
    <w:name w:val="footer"/>
    <w:basedOn w:val="a"/>
    <w:pPr>
      <w:tabs>
        <w:tab w:val="center" w:pos="4153"/>
        <w:tab w:val="right" w:pos="8306"/>
      </w:tabs>
      <w:snapToGrid w:val="0"/>
      <w:jc w:val="left"/>
    </w:pPr>
    <w:rPr>
      <w:sz w:val="18"/>
    </w:rPr>
  </w:style>
  <w:style w:type="paragraph" w:styleId="ad">
    <w:name w:val="header"/>
    <w:basedOn w:val="a"/>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9026"/>
      </w:tabs>
      <w:adjustRightInd w:val="0"/>
      <w:textAlignment w:val="baseline"/>
    </w:pPr>
    <w:rPr>
      <w:rFonts w:ascii="宋体" w:eastAsia="宋体" w:hAnsi="宋体"/>
      <w:sz w:val="24"/>
    </w:rPr>
  </w:style>
  <w:style w:type="paragraph" w:styleId="40">
    <w:name w:val="toc 4"/>
    <w:basedOn w:val="a"/>
    <w:next w:val="a"/>
    <w:pPr>
      <w:ind w:left="1260"/>
    </w:pPr>
  </w:style>
  <w:style w:type="paragraph" w:styleId="ae">
    <w:name w:val="index heading"/>
    <w:basedOn w:val="a"/>
    <w:next w:val="11"/>
  </w:style>
  <w:style w:type="paragraph" w:styleId="11">
    <w:name w:val="index 1"/>
    <w:basedOn w:val="a"/>
    <w:next w:val="a"/>
  </w:style>
  <w:style w:type="paragraph" w:styleId="af">
    <w:name w:val="footnote text"/>
    <w:basedOn w:val="a"/>
    <w:pPr>
      <w:snapToGrid w:val="0"/>
      <w:jc w:val="left"/>
    </w:pPr>
    <w:rPr>
      <w:sz w:val="18"/>
    </w:rPr>
  </w:style>
  <w:style w:type="paragraph" w:styleId="61">
    <w:name w:val="toc 6"/>
    <w:basedOn w:val="a"/>
    <w:next w:val="a"/>
    <w:pPr>
      <w:ind w:left="2100"/>
    </w:pPr>
  </w:style>
  <w:style w:type="paragraph" w:styleId="32">
    <w:name w:val="Body Text Indent 3"/>
    <w:basedOn w:val="a"/>
    <w:pPr>
      <w:spacing w:line="360" w:lineRule="auto"/>
      <w:ind w:firstLineChars="257" w:firstLine="617"/>
    </w:pPr>
    <w:rPr>
      <w:rFonts w:eastAsia="宋体"/>
      <w:sz w:val="24"/>
      <w:szCs w:val="24"/>
    </w:rPr>
  </w:style>
  <w:style w:type="paragraph" w:styleId="71">
    <w:name w:val="index 7"/>
    <w:basedOn w:val="a"/>
    <w:next w:val="a"/>
    <w:qFormat/>
    <w:pPr>
      <w:ind w:left="2520"/>
    </w:pPr>
  </w:style>
  <w:style w:type="paragraph" w:styleId="90">
    <w:name w:val="index 9"/>
    <w:basedOn w:val="a"/>
    <w:next w:val="a"/>
    <w:pPr>
      <w:ind w:left="3360"/>
    </w:pPr>
  </w:style>
  <w:style w:type="paragraph" w:styleId="af0">
    <w:name w:val="table of figures"/>
    <w:basedOn w:val="a"/>
    <w:next w:val="a"/>
    <w:pPr>
      <w:adjustRightInd w:val="0"/>
      <w:ind w:left="420" w:hanging="420"/>
      <w:jc w:val="left"/>
      <w:textAlignment w:val="baseline"/>
    </w:pPr>
    <w:rPr>
      <w:smallCaps/>
      <w:sz w:val="24"/>
    </w:rPr>
  </w:style>
  <w:style w:type="paragraph" w:styleId="21">
    <w:name w:val="toc 2"/>
    <w:basedOn w:val="a"/>
    <w:next w:val="a"/>
    <w:pPr>
      <w:ind w:left="420"/>
    </w:pPr>
  </w:style>
  <w:style w:type="paragraph" w:styleId="91">
    <w:name w:val="toc 9"/>
    <w:basedOn w:val="a"/>
    <w:next w:val="a"/>
    <w:pPr>
      <w:ind w:left="3360"/>
    </w:pPr>
  </w:style>
  <w:style w:type="paragraph" w:styleId="22">
    <w:name w:val="Body Text 2"/>
    <w:basedOn w:val="a"/>
    <w:uiPriority w:val="99"/>
    <w:unhideWhenUsed/>
    <w:qFormat/>
    <w:pPr>
      <w:spacing w:after="120" w:line="480" w:lineRule="auto"/>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楷体_GB2312"/>
      <w:kern w:val="0"/>
      <w:sz w:val="20"/>
    </w:rPr>
  </w:style>
  <w:style w:type="paragraph" w:styleId="23">
    <w:name w:val="index 2"/>
    <w:basedOn w:val="a"/>
    <w:next w:val="a"/>
    <w:pPr>
      <w:ind w:left="420"/>
    </w:pPr>
  </w:style>
  <w:style w:type="paragraph" w:styleId="af1">
    <w:name w:val="annotation subject"/>
    <w:basedOn w:val="a5"/>
    <w:next w:val="a5"/>
    <w:qFormat/>
    <w:rPr>
      <w:b/>
      <w:bCs/>
    </w:rPr>
  </w:style>
  <w:style w:type="table" w:styleId="af2">
    <w:name w:val="Table Grid"/>
    <w:basedOn w:val="a2"/>
    <w:uiPriority w:val="99"/>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qFormat/>
  </w:style>
  <w:style w:type="character" w:styleId="af4">
    <w:name w:val="Emphasis"/>
    <w:uiPriority w:val="20"/>
    <w:qFormat/>
    <w:rPr>
      <w:i/>
    </w:rPr>
  </w:style>
  <w:style w:type="character" w:styleId="af5">
    <w:name w:val="Hyperlink"/>
    <w:uiPriority w:val="99"/>
    <w:unhideWhenUsed/>
    <w:rPr>
      <w:color w:val="0000FF"/>
      <w:u w:val="single"/>
    </w:rPr>
  </w:style>
  <w:style w:type="character" w:styleId="af6">
    <w:name w:val="annotation reference"/>
    <w:qFormat/>
    <w:rPr>
      <w:sz w:val="21"/>
      <w:szCs w:val="21"/>
    </w:rPr>
  </w:style>
  <w:style w:type="character" w:styleId="af7">
    <w:name w:val="footnote reference"/>
    <w:qFormat/>
    <w:rPr>
      <w:vertAlign w:val="superscript"/>
    </w:rPr>
  </w:style>
  <w:style w:type="paragraph" w:customStyle="1" w:styleId="12">
    <w:name w:val="纯文本1"/>
    <w:basedOn w:val="a"/>
    <w:pPr>
      <w:adjustRightInd w:val="0"/>
      <w:textAlignment w:val="baseline"/>
    </w:pPr>
    <w:rPr>
      <w:rFonts w:ascii="宋体" w:hAnsi="Courier New"/>
    </w:rPr>
  </w:style>
  <w:style w:type="paragraph" w:customStyle="1" w:styleId="Char4">
    <w:name w:val="Char"/>
    <w:basedOn w:val="a"/>
    <w:qFormat/>
    <w:rPr>
      <w:rFonts w:ascii="Tahoma" w:eastAsia="宋体" w:hAnsi="Tahoma"/>
      <w:sz w:val="24"/>
    </w:rPr>
  </w:style>
  <w:style w:type="paragraph" w:customStyle="1" w:styleId="CharCharChar">
    <w:name w:val="Char Char Char"/>
    <w:basedOn w:val="a"/>
    <w:qFormat/>
    <w:pPr>
      <w:numPr>
        <w:numId w:val="1"/>
      </w:numPr>
      <w:tabs>
        <w:tab w:val="clear" w:pos="432"/>
        <w:tab w:val="left" w:pos="840"/>
      </w:tabs>
    </w:pPr>
    <w:rPr>
      <w:rFonts w:eastAsia="宋体"/>
      <w:sz w:val="21"/>
      <w:szCs w:val="24"/>
    </w:rPr>
  </w:style>
  <w:style w:type="paragraph" w:customStyle="1" w:styleId="Style1">
    <w:name w:val="_Style 1"/>
    <w:basedOn w:val="a"/>
    <w:uiPriority w:val="34"/>
    <w:qFormat/>
    <w:pPr>
      <w:spacing w:line="312" w:lineRule="auto"/>
      <w:ind w:firstLineChars="200" w:firstLine="420"/>
    </w:pPr>
  </w:style>
  <w:style w:type="paragraph" w:customStyle="1" w:styleId="CharCharChar1CharCharCharChar">
    <w:name w:val="Char Char Char1 Char Char Char Char"/>
    <w:basedOn w:val="a"/>
    <w:qFormat/>
    <w:pPr>
      <w:widowControl/>
      <w:spacing w:after="160" w:line="240" w:lineRule="exact"/>
      <w:jc w:val="left"/>
    </w:pPr>
    <w:rPr>
      <w:rFonts w:eastAsia="宋体"/>
      <w:kern w:val="0"/>
      <w:sz w:val="24"/>
      <w:szCs w:val="24"/>
    </w:rPr>
  </w:style>
  <w:style w:type="paragraph" w:customStyle="1" w:styleId="13">
    <w:name w:val="样式1"/>
    <w:basedOn w:val="a"/>
    <w:uiPriority w:val="99"/>
    <w:qFormat/>
    <w:pPr>
      <w:spacing w:line="580" w:lineRule="exact"/>
      <w:ind w:firstLineChars="200" w:firstLine="200"/>
    </w:pPr>
    <w:rPr>
      <w:sz w:val="30"/>
      <w:szCs w:val="30"/>
    </w:rPr>
  </w:style>
  <w:style w:type="paragraph" w:customStyle="1" w:styleId="p0">
    <w:name w:val="p0"/>
    <w:basedOn w:val="a"/>
    <w:qFormat/>
    <w:rPr>
      <w:rFonts w:hint="eastAsia"/>
    </w:rPr>
  </w:style>
  <w:style w:type="paragraph" w:customStyle="1" w:styleId="CharChar1CharCharCharChar">
    <w:name w:val="Char Char1 Char Char Char Char"/>
    <w:basedOn w:val="a4"/>
    <w:qFormat/>
    <w:pPr>
      <w:adjustRightInd w:val="0"/>
      <w:snapToGrid w:val="0"/>
      <w:spacing w:line="360" w:lineRule="auto"/>
    </w:pPr>
    <w:rPr>
      <w:rFonts w:ascii="Tahoma" w:eastAsia="宋体" w:hAnsi="Tahoma"/>
      <w:sz w:val="24"/>
      <w:szCs w:val="24"/>
    </w:rPr>
  </w:style>
  <w:style w:type="paragraph" w:styleId="af8">
    <w:name w:val="List Paragraph"/>
    <w:basedOn w:val="a"/>
    <w:uiPriority w:val="34"/>
    <w:qFormat/>
    <w:pPr>
      <w:ind w:firstLineChars="200" w:firstLine="420"/>
    </w:pPr>
    <w:rPr>
      <w:rFonts w:ascii="宋体" w:eastAsia="宋体" w:hAnsi="宋体"/>
      <w:sz w:val="24"/>
      <w:szCs w:val="24"/>
    </w:rPr>
  </w:style>
  <w:style w:type="paragraph" w:customStyle="1" w:styleId="24">
    <w:name w:val="纯文本2"/>
    <w:basedOn w:val="a"/>
    <w:pPr>
      <w:adjustRightInd w:val="0"/>
      <w:textAlignment w:val="baseline"/>
    </w:pPr>
    <w:rPr>
      <w:rFonts w:ascii="宋体" w:hAnsi="Courier New"/>
    </w:rPr>
  </w:style>
  <w:style w:type="paragraph" w:customStyle="1" w:styleId="Style12">
    <w:name w:val="_Style 12"/>
    <w:basedOn w:val="a4"/>
    <w:qFormat/>
    <w:pPr>
      <w:adjustRightInd w:val="0"/>
      <w:snapToGrid w:val="0"/>
      <w:spacing w:line="360" w:lineRule="auto"/>
    </w:pPr>
  </w:style>
  <w:style w:type="paragraph" w:customStyle="1" w:styleId="CharCharChar1Char">
    <w:name w:val="Char Char Char1 Char"/>
    <w:basedOn w:val="a"/>
    <w:semiHidden/>
    <w:pPr>
      <w:spacing w:line="360" w:lineRule="auto"/>
      <w:ind w:firstLineChars="200" w:firstLine="200"/>
    </w:pPr>
    <w:rPr>
      <w:rFonts w:ascii="宋体" w:hAnsi="宋体" w:cs="宋体"/>
      <w:sz w:val="24"/>
    </w:rPr>
  </w:style>
  <w:style w:type="paragraph" w:customStyle="1" w:styleId="ListParagraph1">
    <w:name w:val="List Paragraph1"/>
    <w:basedOn w:val="a"/>
    <w:uiPriority w:val="34"/>
    <w:qFormat/>
    <w:pPr>
      <w:ind w:firstLineChars="200" w:firstLine="420"/>
    </w:pPr>
  </w:style>
  <w:style w:type="paragraph" w:customStyle="1" w:styleId="110">
    <w:name w:val="纯文本11"/>
    <w:basedOn w:val="a"/>
    <w:uiPriority w:val="99"/>
    <w:qFormat/>
    <w:pPr>
      <w:adjustRightInd w:val="0"/>
      <w:textAlignment w:val="baseline"/>
    </w:pPr>
    <w:rPr>
      <w:rFonts w:ascii="宋体" w:hAnsi="Courier New"/>
    </w:rPr>
  </w:style>
  <w:style w:type="paragraph" w:customStyle="1" w:styleId="210">
    <w:name w:val="纯文本21"/>
    <w:basedOn w:val="a"/>
    <w:qFormat/>
    <w:pPr>
      <w:adjustRightInd w:val="0"/>
      <w:textAlignment w:val="baseline"/>
    </w:pPr>
    <w:rPr>
      <w:rFonts w:ascii="宋体" w:hAnsi="Courier New"/>
    </w:rPr>
  </w:style>
  <w:style w:type="paragraph" w:customStyle="1" w:styleId="font7">
    <w:name w:val="font7"/>
    <w:basedOn w:val="a"/>
    <w:qFormat/>
    <w:pPr>
      <w:widowControl/>
      <w:spacing w:before="100" w:beforeAutospacing="1" w:after="100" w:afterAutospacing="1"/>
      <w:jc w:val="left"/>
    </w:pPr>
    <w:rPr>
      <w:rFonts w:eastAsia="宋体"/>
      <w:kern w:val="0"/>
      <w:sz w:val="20"/>
    </w:rPr>
  </w:style>
  <w:style w:type="paragraph" w:customStyle="1" w:styleId="Char10">
    <w:name w:val="Char1"/>
    <w:basedOn w:val="a"/>
    <w:rPr>
      <w:rFonts w:ascii="Tahoma" w:eastAsia="宋体" w:hAnsi="Tahoma"/>
      <w:sz w:val="24"/>
    </w:rPr>
  </w:style>
  <w:style w:type="character" w:customStyle="1" w:styleId="1Char">
    <w:name w:val="标题 1 Char"/>
    <w:link w:val="1"/>
    <w:qFormat/>
    <w:rPr>
      <w:rFonts w:ascii="Times New Roman" w:eastAsia="宋体" w:hAnsi="Times New Roman"/>
      <w:kern w:val="44"/>
      <w:sz w:val="36"/>
    </w:rPr>
  </w:style>
  <w:style w:type="character" w:customStyle="1" w:styleId="Char">
    <w:name w:val="正文缩进 Char"/>
    <w:link w:val="a0"/>
    <w:qFormat/>
    <w:rPr>
      <w:rFonts w:eastAsia="楷体_GB2312"/>
      <w:kern w:val="2"/>
      <w:sz w:val="24"/>
      <w:lang w:val="en-US" w:eastAsia="zh-CN" w:bidi="ar-SA"/>
    </w:rPr>
  </w:style>
  <w:style w:type="character" w:customStyle="1" w:styleId="Char0">
    <w:name w:val="批注文字 Char"/>
    <w:link w:val="a5"/>
    <w:qFormat/>
  </w:style>
  <w:style w:type="character" w:customStyle="1" w:styleId="Char1">
    <w:name w:val="正文文本缩进 Char"/>
    <w:link w:val="a7"/>
    <w:qFormat/>
    <w:rPr>
      <w:rFonts w:ascii="Calibri" w:eastAsia="宋体" w:hAnsi="Calibri" w:cs="Times New Roman" w:hint="default"/>
      <w:kern w:val="2"/>
      <w:sz w:val="21"/>
      <w:szCs w:val="24"/>
    </w:rPr>
  </w:style>
  <w:style w:type="character" w:customStyle="1" w:styleId="Char2">
    <w:name w:val="纯文本 Char"/>
    <w:link w:val="a9"/>
    <w:rPr>
      <w:rFonts w:ascii="宋体" w:eastAsia="楷体_GB2312" w:hAnsi="Courier New"/>
      <w:kern w:val="2"/>
      <w:sz w:val="26"/>
      <w:lang w:val="en-US" w:eastAsia="zh-CN" w:bidi="ar-SA"/>
    </w:rPr>
  </w:style>
  <w:style w:type="character" w:customStyle="1" w:styleId="Char3">
    <w:name w:val="日期 Char"/>
    <w:link w:val="aa"/>
    <w:qFormat/>
    <w:rPr>
      <w:rFonts w:ascii="宋体" w:eastAsia="楷体_GB2312" w:hAnsi="宋体"/>
      <w:kern w:val="2"/>
      <w:sz w:val="24"/>
      <w:lang w:val="en-US" w:eastAsia="zh-CN" w:bidi="ar-SA"/>
    </w:rPr>
  </w:style>
  <w:style w:type="character" w:customStyle="1" w:styleId="Char11">
    <w:name w:val="正文文本缩进 Char1"/>
    <w:uiPriority w:val="99"/>
    <w:semiHidden/>
    <w:qFormat/>
    <w:rPr>
      <w:rFonts w:eastAsia="楷体_GB2312"/>
      <w:kern w:val="2"/>
      <w:sz w:val="26"/>
      <w:szCs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515</Words>
  <Characters>2939</Characters>
  <Application>Microsoft Office Word</Application>
  <DocSecurity>0</DocSecurity>
  <Lines>24</Lines>
  <Paragraphs>6</Paragraphs>
  <ScaleCrop>false</ScaleCrop>
  <Company>szcpv</Company>
  <LinksUpToDate>false</LinksUpToDate>
  <CharactersWithSpaces>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 州 市 政 府 采 购</dc:title>
  <dc:creator>user</dc:creator>
  <cp:lastModifiedBy>苏州市盲聋学校</cp:lastModifiedBy>
  <cp:revision>8</cp:revision>
  <cp:lastPrinted>2020-06-15T08:36:00Z</cp:lastPrinted>
  <dcterms:created xsi:type="dcterms:W3CDTF">2021-04-30T02:23:00Z</dcterms:created>
  <dcterms:modified xsi:type="dcterms:W3CDTF">2021-05-07T02:24:00Z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6324202F24D14406927CA38631F011D3</vt:lpwstr>
  </property>
</Properties>
</file>